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2D10" w14:textId="77777777" w:rsidR="00311279" w:rsidRDefault="00311279" w:rsidP="009E159B">
      <w:pPr>
        <w:rPr>
          <w:b/>
          <w:bCs/>
          <w:sz w:val="40"/>
          <w:szCs w:val="40"/>
        </w:rPr>
        <w:sectPr w:rsidR="00311279" w:rsidSect="00472CEA">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pPr>
    </w:p>
    <w:p w14:paraId="18343CD6" w14:textId="77777777" w:rsidR="00311279" w:rsidRDefault="00311279" w:rsidP="009E159B">
      <w:pPr>
        <w:rPr>
          <w:b/>
          <w:bCs/>
          <w:sz w:val="40"/>
          <w:szCs w:val="40"/>
        </w:rPr>
      </w:pPr>
    </w:p>
    <w:p w14:paraId="74FA021B" w14:textId="3B7CE361" w:rsidR="00311279" w:rsidRDefault="00311279" w:rsidP="009E159B">
      <w:pPr>
        <w:rPr>
          <w:b/>
          <w:bCs/>
          <w:sz w:val="40"/>
          <w:szCs w:val="40"/>
        </w:rPr>
      </w:pPr>
      <w:r>
        <w:rPr>
          <w:b/>
          <w:bCs/>
          <w:noProof/>
          <w:sz w:val="40"/>
          <w:szCs w:val="40"/>
        </w:rPr>
        <w:drawing>
          <wp:inline distT="0" distB="0" distL="0" distR="0" wp14:anchorId="412BC3AD" wp14:editId="21B75DD5">
            <wp:extent cx="5943600" cy="567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3600" cy="5676900"/>
                    </a:xfrm>
                    <a:prstGeom prst="rect">
                      <a:avLst/>
                    </a:prstGeom>
                  </pic:spPr>
                </pic:pic>
              </a:graphicData>
            </a:graphic>
          </wp:inline>
        </w:drawing>
      </w:r>
    </w:p>
    <w:p w14:paraId="6328031D" w14:textId="77777777" w:rsidR="00311279" w:rsidRPr="00311279" w:rsidRDefault="00311279" w:rsidP="009E159B">
      <w:pPr>
        <w:rPr>
          <w:b/>
          <w:bCs/>
          <w:sz w:val="52"/>
          <w:szCs w:val="52"/>
        </w:rPr>
      </w:pPr>
    </w:p>
    <w:p w14:paraId="1F595A32" w14:textId="1BB3E9F4" w:rsidR="00311279" w:rsidRDefault="00311279" w:rsidP="00311279">
      <w:pPr>
        <w:jc w:val="center"/>
        <w:rPr>
          <w:b/>
          <w:bCs/>
          <w:sz w:val="56"/>
          <w:szCs w:val="56"/>
        </w:rPr>
      </w:pPr>
      <w:r w:rsidRPr="608B8FD2">
        <w:rPr>
          <w:b/>
          <w:bCs/>
          <w:sz w:val="56"/>
          <w:szCs w:val="56"/>
        </w:rPr>
        <w:t>Standard Operating Procedures</w:t>
      </w:r>
    </w:p>
    <w:p w14:paraId="2E601976" w14:textId="77777777" w:rsidR="00311279" w:rsidRDefault="00311279" w:rsidP="009E159B">
      <w:pPr>
        <w:rPr>
          <w:b/>
          <w:bCs/>
          <w:sz w:val="40"/>
          <w:szCs w:val="40"/>
        </w:rPr>
      </w:pPr>
    </w:p>
    <w:p w14:paraId="00DF145A" w14:textId="77777777" w:rsidR="00311279" w:rsidRDefault="00311279" w:rsidP="009E159B">
      <w:pPr>
        <w:rPr>
          <w:b/>
          <w:bCs/>
          <w:sz w:val="40"/>
          <w:szCs w:val="40"/>
        </w:rPr>
      </w:pPr>
    </w:p>
    <w:p w14:paraId="234871AB" w14:textId="77777777" w:rsidR="00311279" w:rsidRDefault="00311279" w:rsidP="009E159B">
      <w:pPr>
        <w:rPr>
          <w:b/>
          <w:bCs/>
          <w:sz w:val="40"/>
          <w:szCs w:val="40"/>
        </w:rPr>
      </w:pPr>
    </w:p>
    <w:p w14:paraId="7909A772" w14:textId="77777777" w:rsidR="00311279" w:rsidRDefault="00311279" w:rsidP="009E159B">
      <w:pPr>
        <w:rPr>
          <w:b/>
          <w:bCs/>
          <w:sz w:val="40"/>
          <w:szCs w:val="40"/>
        </w:rPr>
        <w:sectPr w:rsidR="00311279" w:rsidSect="00311279">
          <w:headerReference w:type="even" r:id="rId12"/>
          <w:headerReference w:type="default" r:id="rId13"/>
          <w:headerReference w:type="first" r:id="rId14"/>
          <w:type w:val="continuous"/>
          <w:pgSz w:w="12240" w:h="15840"/>
          <w:pgMar w:top="1440" w:right="1440" w:bottom="1440" w:left="1440" w:header="720" w:footer="720" w:gutter="0"/>
          <w:cols w:space="720"/>
          <w:docGrid w:linePitch="360"/>
        </w:sectPr>
      </w:pPr>
    </w:p>
    <w:p w14:paraId="6B7CFFF0" w14:textId="7E3DB197" w:rsidR="00FE789B" w:rsidRDefault="00FE789B" w:rsidP="009E159B">
      <w:pPr>
        <w:rPr>
          <w:b/>
          <w:bCs/>
          <w:sz w:val="40"/>
          <w:szCs w:val="40"/>
        </w:rPr>
      </w:pPr>
      <w:r w:rsidRPr="00A56D1A">
        <w:rPr>
          <w:b/>
          <w:bCs/>
          <w:sz w:val="40"/>
          <w:szCs w:val="40"/>
        </w:rPr>
        <w:lastRenderedPageBreak/>
        <w:t>Carl J</w:t>
      </w:r>
      <w:r w:rsidR="009E159B">
        <w:rPr>
          <w:b/>
          <w:bCs/>
          <w:sz w:val="40"/>
          <w:szCs w:val="40"/>
        </w:rPr>
        <w:t>.</w:t>
      </w:r>
      <w:r w:rsidRPr="00A56D1A">
        <w:rPr>
          <w:b/>
          <w:bCs/>
          <w:sz w:val="40"/>
          <w:szCs w:val="40"/>
        </w:rPr>
        <w:t xml:space="preserve"> Shapiro</w:t>
      </w:r>
      <w:r w:rsidR="006975E5">
        <w:rPr>
          <w:b/>
          <w:bCs/>
          <w:sz w:val="40"/>
          <w:szCs w:val="40"/>
        </w:rPr>
        <w:t xml:space="preserve"> </w:t>
      </w:r>
      <w:r w:rsidRPr="00A56D1A">
        <w:rPr>
          <w:b/>
          <w:bCs/>
          <w:sz w:val="40"/>
          <w:szCs w:val="40"/>
        </w:rPr>
        <w:t>Simulation and Skills Center</w:t>
      </w:r>
    </w:p>
    <w:p w14:paraId="21952733" w14:textId="62237D63" w:rsidR="005010D8" w:rsidRPr="005010D8" w:rsidRDefault="005010D8" w:rsidP="009E159B">
      <w:pPr>
        <w:rPr>
          <w:b/>
          <w:bCs/>
          <w:sz w:val="32"/>
          <w:szCs w:val="32"/>
        </w:rPr>
      </w:pPr>
      <w:r w:rsidRPr="005010D8">
        <w:rPr>
          <w:b/>
          <w:bCs/>
          <w:sz w:val="32"/>
          <w:szCs w:val="32"/>
        </w:rPr>
        <w:t>Department of Academic Affairs</w:t>
      </w:r>
    </w:p>
    <w:p w14:paraId="4AD86E28" w14:textId="40F09614" w:rsidR="00B977EB" w:rsidRPr="006975E5" w:rsidRDefault="00FE789B" w:rsidP="009E159B">
      <w:pPr>
        <w:rPr>
          <w:b/>
          <w:bCs/>
          <w:sz w:val="32"/>
          <w:szCs w:val="32"/>
        </w:rPr>
      </w:pPr>
      <w:r w:rsidRPr="006975E5">
        <w:rPr>
          <w:b/>
          <w:bCs/>
          <w:sz w:val="32"/>
          <w:szCs w:val="32"/>
        </w:rPr>
        <w:t>Shapiro Center SC-OG20</w:t>
      </w:r>
    </w:p>
    <w:p w14:paraId="754ADDDE" w14:textId="542E9172" w:rsidR="00FE789B" w:rsidRPr="00A56D1A" w:rsidRDefault="00FE789B" w:rsidP="00FE789B">
      <w:pPr>
        <w:jc w:val="center"/>
        <w:rPr>
          <w:sz w:val="36"/>
          <w:szCs w:val="36"/>
        </w:rPr>
      </w:pPr>
    </w:p>
    <w:p w14:paraId="35B17ED9" w14:textId="4D090902" w:rsidR="005010D8" w:rsidRPr="006975E5" w:rsidRDefault="00D25FF9" w:rsidP="00A56D1A">
      <w:pPr>
        <w:rPr>
          <w:sz w:val="32"/>
          <w:szCs w:val="32"/>
        </w:rPr>
      </w:pPr>
      <w:r>
        <w:rPr>
          <w:sz w:val="32"/>
          <w:szCs w:val="32"/>
        </w:rPr>
        <w:t>Standard Operating Procedures</w:t>
      </w:r>
      <w:r w:rsidR="005010D8">
        <w:rPr>
          <w:sz w:val="32"/>
          <w:szCs w:val="32"/>
        </w:rPr>
        <w:t xml:space="preserve"> </w:t>
      </w:r>
    </w:p>
    <w:p w14:paraId="5FFBA9AE" w14:textId="49BCF630" w:rsidR="00B977EB" w:rsidRDefault="00B977EB" w:rsidP="00B977EB"/>
    <w:p w14:paraId="713D69B9" w14:textId="77777777" w:rsidR="00481CC8" w:rsidRDefault="00481CC8" w:rsidP="00B977EB"/>
    <w:p w14:paraId="4322A14B" w14:textId="38FBF7A4" w:rsidR="00EE5408" w:rsidRPr="009074A9" w:rsidRDefault="00EE5408" w:rsidP="00B977EB">
      <w:pPr>
        <w:rPr>
          <w:b/>
          <w:bCs/>
          <w:sz w:val="28"/>
          <w:szCs w:val="28"/>
          <w:u w:val="single"/>
        </w:rPr>
      </w:pPr>
      <w:r w:rsidRPr="009074A9">
        <w:rPr>
          <w:b/>
          <w:bCs/>
          <w:sz w:val="28"/>
          <w:szCs w:val="28"/>
          <w:u w:val="single"/>
        </w:rPr>
        <w:t>Table of Contents</w:t>
      </w:r>
    </w:p>
    <w:p w14:paraId="0636B58F" w14:textId="3029E2AC" w:rsidR="00D80F30" w:rsidRPr="009074A9" w:rsidRDefault="00D80F30" w:rsidP="00B977EB">
      <w:pPr>
        <w:rPr>
          <w:sz w:val="28"/>
          <w:szCs w:val="28"/>
        </w:rPr>
      </w:pPr>
      <w:r w:rsidRPr="009074A9">
        <w:rPr>
          <w:sz w:val="28"/>
          <w:szCs w:val="28"/>
        </w:rPr>
        <w:t>Introduction</w:t>
      </w:r>
    </w:p>
    <w:p w14:paraId="51E99CA7" w14:textId="0A2B870A" w:rsidR="00E732CC" w:rsidRPr="009074A9" w:rsidRDefault="00E732CC" w:rsidP="00B977EB">
      <w:pPr>
        <w:rPr>
          <w:sz w:val="28"/>
          <w:szCs w:val="28"/>
        </w:rPr>
      </w:pPr>
    </w:p>
    <w:p w14:paraId="42E85257" w14:textId="6B191E8B" w:rsidR="00E732CC" w:rsidRPr="009074A9" w:rsidRDefault="00E732CC" w:rsidP="00B977EB">
      <w:pPr>
        <w:rPr>
          <w:b/>
          <w:bCs/>
          <w:sz w:val="28"/>
          <w:szCs w:val="28"/>
        </w:rPr>
      </w:pPr>
      <w:r w:rsidRPr="009074A9">
        <w:rPr>
          <w:b/>
          <w:bCs/>
          <w:sz w:val="28"/>
          <w:szCs w:val="28"/>
        </w:rPr>
        <w:t xml:space="preserve">Section 1 – General Information </w:t>
      </w:r>
    </w:p>
    <w:p w14:paraId="23552A7B" w14:textId="5C0DD9B0" w:rsidR="00B977EB" w:rsidRPr="009074A9" w:rsidRDefault="00EE5408" w:rsidP="00B977EB">
      <w:pPr>
        <w:rPr>
          <w:sz w:val="28"/>
          <w:szCs w:val="28"/>
        </w:rPr>
      </w:pPr>
      <w:r w:rsidRPr="009074A9">
        <w:rPr>
          <w:sz w:val="28"/>
          <w:szCs w:val="28"/>
        </w:rPr>
        <w:t>Beth Israel Deaconess Medical Center Mission Statement</w:t>
      </w:r>
    </w:p>
    <w:p w14:paraId="1A651BF7" w14:textId="59F112B5" w:rsidR="00481CC8" w:rsidRPr="009074A9" w:rsidRDefault="00481CC8" w:rsidP="00B977EB">
      <w:pPr>
        <w:rPr>
          <w:sz w:val="28"/>
          <w:szCs w:val="28"/>
        </w:rPr>
      </w:pPr>
      <w:r w:rsidRPr="009074A9">
        <w:rPr>
          <w:sz w:val="28"/>
          <w:szCs w:val="28"/>
        </w:rPr>
        <w:t>Code of Conduct</w:t>
      </w:r>
    </w:p>
    <w:p w14:paraId="10678DB6" w14:textId="63160455" w:rsidR="00B81254" w:rsidRDefault="00B81254" w:rsidP="00B977EB">
      <w:pPr>
        <w:rPr>
          <w:sz w:val="28"/>
          <w:szCs w:val="28"/>
        </w:rPr>
      </w:pPr>
      <w:r w:rsidRPr="009074A9">
        <w:rPr>
          <w:sz w:val="28"/>
          <w:szCs w:val="28"/>
        </w:rPr>
        <w:t>Abbreviations</w:t>
      </w:r>
    </w:p>
    <w:p w14:paraId="5EB109AB" w14:textId="4EEC0F32" w:rsidR="006003F8" w:rsidRPr="009074A9" w:rsidRDefault="006003F8" w:rsidP="00B977EB">
      <w:pPr>
        <w:rPr>
          <w:sz w:val="28"/>
          <w:szCs w:val="28"/>
        </w:rPr>
      </w:pPr>
      <w:r>
        <w:rPr>
          <w:sz w:val="28"/>
          <w:szCs w:val="28"/>
        </w:rPr>
        <w:t>Department Shared Drive</w:t>
      </w:r>
    </w:p>
    <w:p w14:paraId="69C2A18C" w14:textId="783A19ED" w:rsidR="00EE5408" w:rsidRDefault="00B81254" w:rsidP="00B977EB">
      <w:pPr>
        <w:rPr>
          <w:sz w:val="28"/>
          <w:szCs w:val="28"/>
        </w:rPr>
      </w:pPr>
      <w:r w:rsidRPr="009074A9">
        <w:rPr>
          <w:sz w:val="28"/>
          <w:szCs w:val="28"/>
        </w:rPr>
        <w:t>Organizational Chart</w:t>
      </w:r>
    </w:p>
    <w:p w14:paraId="7878DFD7" w14:textId="49F306DA" w:rsidR="00714EA5" w:rsidRDefault="00714EA5" w:rsidP="00B977EB">
      <w:pPr>
        <w:rPr>
          <w:sz w:val="28"/>
          <w:szCs w:val="28"/>
        </w:rPr>
      </w:pPr>
      <w:r>
        <w:rPr>
          <w:sz w:val="28"/>
          <w:szCs w:val="28"/>
        </w:rPr>
        <w:t xml:space="preserve">SASC Advisory Board </w:t>
      </w:r>
    </w:p>
    <w:p w14:paraId="6801A1EA" w14:textId="6C9640F7" w:rsidR="00953531" w:rsidRPr="009074A9" w:rsidRDefault="00953531" w:rsidP="00B977EB">
      <w:pPr>
        <w:rPr>
          <w:sz w:val="28"/>
          <w:szCs w:val="28"/>
        </w:rPr>
      </w:pPr>
      <w:r>
        <w:rPr>
          <w:sz w:val="28"/>
          <w:szCs w:val="28"/>
        </w:rPr>
        <w:t>Floor Plan</w:t>
      </w:r>
    </w:p>
    <w:p w14:paraId="121082AD" w14:textId="1555CD7C" w:rsidR="00EE5408" w:rsidRPr="009074A9" w:rsidRDefault="00EE5408" w:rsidP="00B977EB">
      <w:pPr>
        <w:rPr>
          <w:sz w:val="28"/>
          <w:szCs w:val="28"/>
        </w:rPr>
      </w:pPr>
      <w:r w:rsidRPr="009074A9">
        <w:rPr>
          <w:sz w:val="28"/>
          <w:szCs w:val="28"/>
        </w:rPr>
        <w:t>Decision Making</w:t>
      </w:r>
    </w:p>
    <w:p w14:paraId="17B8BF81" w14:textId="28C081D2" w:rsidR="00DD6C6B" w:rsidRDefault="00DD6C6B" w:rsidP="00B977EB">
      <w:pPr>
        <w:rPr>
          <w:sz w:val="28"/>
          <w:szCs w:val="28"/>
        </w:rPr>
      </w:pPr>
      <w:r w:rsidRPr="009074A9">
        <w:rPr>
          <w:sz w:val="28"/>
          <w:szCs w:val="28"/>
        </w:rPr>
        <w:t>Required Disclaimers</w:t>
      </w:r>
    </w:p>
    <w:p w14:paraId="01D5E7BA" w14:textId="33BF682C" w:rsidR="00E343D9" w:rsidRDefault="00E343D9" w:rsidP="00B977EB">
      <w:pPr>
        <w:rPr>
          <w:sz w:val="28"/>
          <w:szCs w:val="28"/>
        </w:rPr>
      </w:pPr>
      <w:r>
        <w:rPr>
          <w:sz w:val="28"/>
          <w:szCs w:val="28"/>
        </w:rPr>
        <w:t>Conducting Research in the SASC</w:t>
      </w:r>
    </w:p>
    <w:p w14:paraId="553A2A87" w14:textId="56CA7FC4" w:rsidR="00E343D9" w:rsidRDefault="00E343D9" w:rsidP="00B977EB">
      <w:pPr>
        <w:rPr>
          <w:sz w:val="28"/>
          <w:szCs w:val="28"/>
        </w:rPr>
      </w:pPr>
      <w:r>
        <w:rPr>
          <w:sz w:val="28"/>
          <w:szCs w:val="28"/>
        </w:rPr>
        <w:t>3D Printing</w:t>
      </w:r>
    </w:p>
    <w:p w14:paraId="060D93C0" w14:textId="6549268B" w:rsidR="00F447ED" w:rsidRDefault="00F447ED" w:rsidP="00B977EB">
      <w:pPr>
        <w:rPr>
          <w:sz w:val="28"/>
          <w:szCs w:val="28"/>
        </w:rPr>
      </w:pPr>
      <w:r w:rsidRPr="00F447ED">
        <w:rPr>
          <w:sz w:val="28"/>
          <w:szCs w:val="28"/>
        </w:rPr>
        <w:t>Video Recording in the SASC</w:t>
      </w:r>
    </w:p>
    <w:p w14:paraId="7C410C95" w14:textId="48817903" w:rsidR="00DD6C6B" w:rsidRPr="009074A9" w:rsidRDefault="00DD6C6B" w:rsidP="00B977EB">
      <w:pPr>
        <w:rPr>
          <w:sz w:val="28"/>
          <w:szCs w:val="28"/>
        </w:rPr>
      </w:pPr>
      <w:r w:rsidRPr="009074A9">
        <w:rPr>
          <w:sz w:val="28"/>
          <w:szCs w:val="28"/>
        </w:rPr>
        <w:t>Brand Usage Policy</w:t>
      </w:r>
    </w:p>
    <w:p w14:paraId="2A0C3EA2" w14:textId="6C6D6907" w:rsidR="00DD6C6B" w:rsidRPr="009074A9" w:rsidRDefault="00DD6C6B" w:rsidP="00B977EB">
      <w:pPr>
        <w:rPr>
          <w:sz w:val="28"/>
          <w:szCs w:val="28"/>
        </w:rPr>
      </w:pPr>
      <w:r w:rsidRPr="009074A9">
        <w:rPr>
          <w:sz w:val="28"/>
          <w:szCs w:val="28"/>
        </w:rPr>
        <w:t>Contact Information</w:t>
      </w:r>
    </w:p>
    <w:p w14:paraId="3C632502" w14:textId="37312FA7" w:rsidR="00DD6C6B" w:rsidRPr="009074A9" w:rsidRDefault="0059681B" w:rsidP="00B977EB">
      <w:pPr>
        <w:rPr>
          <w:sz w:val="28"/>
          <w:szCs w:val="28"/>
        </w:rPr>
      </w:pPr>
      <w:r w:rsidRPr="009074A9">
        <w:rPr>
          <w:sz w:val="28"/>
          <w:szCs w:val="28"/>
        </w:rPr>
        <w:t>Hours of Operation</w:t>
      </w:r>
    </w:p>
    <w:p w14:paraId="74FDF30E" w14:textId="37E90A31" w:rsidR="0059681B" w:rsidRPr="009074A9" w:rsidRDefault="0059681B" w:rsidP="00B977EB">
      <w:pPr>
        <w:rPr>
          <w:sz w:val="28"/>
          <w:szCs w:val="28"/>
        </w:rPr>
      </w:pPr>
      <w:r w:rsidRPr="009074A9">
        <w:rPr>
          <w:sz w:val="28"/>
          <w:szCs w:val="28"/>
        </w:rPr>
        <w:t>Overtime</w:t>
      </w:r>
    </w:p>
    <w:p w14:paraId="671F0800" w14:textId="70BD9B6A" w:rsidR="00E732CC" w:rsidRPr="009074A9" w:rsidRDefault="00E732CC" w:rsidP="00B977EB">
      <w:pPr>
        <w:rPr>
          <w:sz w:val="28"/>
          <w:szCs w:val="28"/>
        </w:rPr>
      </w:pPr>
    </w:p>
    <w:p w14:paraId="350034B5" w14:textId="77109353" w:rsidR="00E732CC" w:rsidRDefault="00E732CC" w:rsidP="00B977EB">
      <w:pPr>
        <w:rPr>
          <w:b/>
          <w:bCs/>
          <w:sz w:val="28"/>
          <w:szCs w:val="28"/>
        </w:rPr>
      </w:pPr>
      <w:r w:rsidRPr="009074A9">
        <w:rPr>
          <w:b/>
          <w:bCs/>
          <w:sz w:val="28"/>
          <w:szCs w:val="28"/>
        </w:rPr>
        <w:t xml:space="preserve">Section 2 – Scheduling </w:t>
      </w:r>
    </w:p>
    <w:p w14:paraId="51F0D255" w14:textId="706E4EF7" w:rsidR="00792650" w:rsidRPr="00792650" w:rsidRDefault="00792650" w:rsidP="00B977EB">
      <w:pPr>
        <w:rPr>
          <w:sz w:val="28"/>
          <w:szCs w:val="28"/>
        </w:rPr>
      </w:pPr>
      <w:r w:rsidRPr="00792650">
        <w:rPr>
          <w:sz w:val="28"/>
          <w:szCs w:val="28"/>
        </w:rPr>
        <w:t>Calendar</w:t>
      </w:r>
    </w:p>
    <w:p w14:paraId="2D999F6E" w14:textId="24BBB43A" w:rsidR="00E732CC" w:rsidRDefault="002265FD" w:rsidP="00B977EB">
      <w:pPr>
        <w:rPr>
          <w:sz w:val="28"/>
          <w:szCs w:val="28"/>
        </w:rPr>
      </w:pPr>
      <w:r>
        <w:rPr>
          <w:sz w:val="28"/>
          <w:szCs w:val="28"/>
        </w:rPr>
        <w:t>Rolling Schedule</w:t>
      </w:r>
    </w:p>
    <w:p w14:paraId="48679CEE" w14:textId="14BD22A7" w:rsidR="008B6074" w:rsidRPr="009074A9" w:rsidRDefault="008B6074" w:rsidP="00B977EB">
      <w:pPr>
        <w:rPr>
          <w:sz w:val="28"/>
          <w:szCs w:val="28"/>
        </w:rPr>
      </w:pPr>
      <w:r>
        <w:rPr>
          <w:sz w:val="28"/>
          <w:szCs w:val="28"/>
        </w:rPr>
        <w:t>Outreach for Scheduled Courses</w:t>
      </w:r>
    </w:p>
    <w:p w14:paraId="682F17F1" w14:textId="52D845A0" w:rsidR="009074A9" w:rsidRDefault="009074A9" w:rsidP="00B977EB">
      <w:pPr>
        <w:rPr>
          <w:sz w:val="28"/>
          <w:szCs w:val="28"/>
        </w:rPr>
      </w:pPr>
      <w:r w:rsidRPr="009074A9">
        <w:rPr>
          <w:sz w:val="28"/>
          <w:szCs w:val="28"/>
        </w:rPr>
        <w:t>Approval for New Courses</w:t>
      </w:r>
    </w:p>
    <w:p w14:paraId="4DF3FA8B" w14:textId="04CE7535" w:rsidR="00792650" w:rsidRDefault="00792650" w:rsidP="00B977EB">
      <w:pPr>
        <w:rPr>
          <w:sz w:val="28"/>
          <w:szCs w:val="28"/>
        </w:rPr>
      </w:pPr>
      <w:r>
        <w:rPr>
          <w:sz w:val="28"/>
          <w:szCs w:val="28"/>
        </w:rPr>
        <w:t xml:space="preserve">Class Prioritization </w:t>
      </w:r>
    </w:p>
    <w:p w14:paraId="121F27FF" w14:textId="77777777" w:rsidR="00EB16B1" w:rsidRDefault="00792650" w:rsidP="00B977EB">
      <w:pPr>
        <w:rPr>
          <w:sz w:val="28"/>
          <w:szCs w:val="28"/>
        </w:rPr>
      </w:pPr>
      <w:r>
        <w:rPr>
          <w:sz w:val="28"/>
          <w:szCs w:val="28"/>
        </w:rPr>
        <w:t>Class Cancellations</w:t>
      </w:r>
    </w:p>
    <w:p w14:paraId="7F895347" w14:textId="54E9383C" w:rsidR="00786A99" w:rsidRDefault="00786A99" w:rsidP="00B977EB">
      <w:pPr>
        <w:rPr>
          <w:sz w:val="28"/>
          <w:szCs w:val="28"/>
        </w:rPr>
      </w:pPr>
      <w:r>
        <w:rPr>
          <w:sz w:val="28"/>
          <w:szCs w:val="28"/>
        </w:rPr>
        <w:t>Prioritization of Resources</w:t>
      </w:r>
    </w:p>
    <w:p w14:paraId="6CFBD4B4" w14:textId="15742A5F" w:rsidR="002A41CC" w:rsidRDefault="002A41CC" w:rsidP="00B977EB">
      <w:pPr>
        <w:rPr>
          <w:sz w:val="28"/>
          <w:szCs w:val="28"/>
        </w:rPr>
      </w:pPr>
      <w:r>
        <w:rPr>
          <w:sz w:val="28"/>
          <w:szCs w:val="28"/>
        </w:rPr>
        <w:t>Outside Learners and Rental Fees</w:t>
      </w:r>
    </w:p>
    <w:p w14:paraId="248A46AB" w14:textId="05C450FF" w:rsidR="002A41CC" w:rsidRPr="009074A9" w:rsidRDefault="002A41CC" w:rsidP="00B977EB">
      <w:pPr>
        <w:rPr>
          <w:sz w:val="28"/>
          <w:szCs w:val="28"/>
        </w:rPr>
      </w:pPr>
      <w:r>
        <w:rPr>
          <w:sz w:val="28"/>
          <w:szCs w:val="28"/>
        </w:rPr>
        <w:lastRenderedPageBreak/>
        <w:t>Outside Learners Cancellation Policy</w:t>
      </w:r>
    </w:p>
    <w:p w14:paraId="17596736" w14:textId="5BD92E86" w:rsidR="00464DB9" w:rsidRDefault="00464DB9" w:rsidP="00B977EB">
      <w:pPr>
        <w:rPr>
          <w:sz w:val="28"/>
          <w:szCs w:val="28"/>
        </w:rPr>
      </w:pPr>
    </w:p>
    <w:p w14:paraId="35DAB574" w14:textId="08C55BB9" w:rsidR="00464DB9" w:rsidRPr="00464DB9" w:rsidRDefault="00464DB9" w:rsidP="00B977EB">
      <w:pPr>
        <w:rPr>
          <w:b/>
          <w:bCs/>
          <w:sz w:val="28"/>
          <w:szCs w:val="28"/>
        </w:rPr>
      </w:pPr>
      <w:r w:rsidRPr="00464DB9">
        <w:rPr>
          <w:b/>
          <w:bCs/>
          <w:sz w:val="28"/>
          <w:szCs w:val="28"/>
        </w:rPr>
        <w:t>Section 3 - Equipment</w:t>
      </w:r>
    </w:p>
    <w:p w14:paraId="3AE9502E" w14:textId="4CCC21C1" w:rsidR="00270923" w:rsidRDefault="00270923" w:rsidP="00B977EB">
      <w:pPr>
        <w:rPr>
          <w:sz w:val="28"/>
          <w:szCs w:val="28"/>
        </w:rPr>
      </w:pPr>
      <w:r w:rsidRPr="009074A9">
        <w:rPr>
          <w:sz w:val="28"/>
          <w:szCs w:val="28"/>
        </w:rPr>
        <w:t>Simulation Maintenance and Repair</w:t>
      </w:r>
    </w:p>
    <w:p w14:paraId="4E37C486" w14:textId="34091B74" w:rsidR="0041047B" w:rsidRDefault="0041047B" w:rsidP="00B977EB">
      <w:pPr>
        <w:rPr>
          <w:sz w:val="28"/>
          <w:szCs w:val="28"/>
        </w:rPr>
      </w:pPr>
      <w:r>
        <w:rPr>
          <w:sz w:val="28"/>
          <w:szCs w:val="28"/>
        </w:rPr>
        <w:t xml:space="preserve">Acquisition of Equipment </w:t>
      </w:r>
    </w:p>
    <w:p w14:paraId="079AEFF2" w14:textId="571B384E" w:rsidR="00E55D4C" w:rsidRDefault="00E55D4C" w:rsidP="00B977EB">
      <w:pPr>
        <w:rPr>
          <w:sz w:val="28"/>
          <w:szCs w:val="28"/>
        </w:rPr>
      </w:pPr>
      <w:r>
        <w:rPr>
          <w:sz w:val="28"/>
          <w:szCs w:val="28"/>
        </w:rPr>
        <w:t>Borrowing Task Trainers from the SASC</w:t>
      </w:r>
    </w:p>
    <w:p w14:paraId="716DDA0A" w14:textId="1E529391" w:rsidR="00E55D4C" w:rsidRDefault="00464DB9" w:rsidP="00B977EB">
      <w:pPr>
        <w:rPr>
          <w:sz w:val="28"/>
          <w:szCs w:val="28"/>
        </w:rPr>
      </w:pPr>
      <w:r>
        <w:rPr>
          <w:sz w:val="28"/>
          <w:szCs w:val="28"/>
        </w:rPr>
        <w:t>Equipment Loans/In Situ Use</w:t>
      </w:r>
    </w:p>
    <w:p w14:paraId="68E6502B" w14:textId="5FA72ECA" w:rsidR="00464DB9" w:rsidRDefault="00464DB9" w:rsidP="00B977EB">
      <w:pPr>
        <w:rPr>
          <w:sz w:val="28"/>
          <w:szCs w:val="28"/>
        </w:rPr>
      </w:pPr>
      <w:r>
        <w:rPr>
          <w:sz w:val="28"/>
          <w:szCs w:val="28"/>
        </w:rPr>
        <w:t xml:space="preserve">Inventory </w:t>
      </w:r>
    </w:p>
    <w:p w14:paraId="2BBAE063" w14:textId="3B3F0A1C" w:rsidR="00464DB9" w:rsidRDefault="00464DB9" w:rsidP="00B977EB">
      <w:pPr>
        <w:rPr>
          <w:sz w:val="28"/>
          <w:szCs w:val="28"/>
        </w:rPr>
      </w:pPr>
    </w:p>
    <w:p w14:paraId="7C73AD55" w14:textId="62AA2841" w:rsidR="00464DB9" w:rsidRDefault="00464DB9" w:rsidP="00B977EB">
      <w:pPr>
        <w:rPr>
          <w:b/>
          <w:bCs/>
          <w:sz w:val="28"/>
          <w:szCs w:val="28"/>
        </w:rPr>
      </w:pPr>
      <w:r w:rsidRPr="00464DB9">
        <w:rPr>
          <w:b/>
          <w:bCs/>
          <w:sz w:val="28"/>
          <w:szCs w:val="28"/>
        </w:rPr>
        <w:t>Section 4 – SASC Operations</w:t>
      </w:r>
    </w:p>
    <w:p w14:paraId="52802BEF" w14:textId="7263C11B" w:rsidR="00E77824" w:rsidRDefault="00E77824" w:rsidP="00B977EB">
      <w:pPr>
        <w:rPr>
          <w:sz w:val="28"/>
          <w:szCs w:val="28"/>
        </w:rPr>
      </w:pPr>
      <w:r w:rsidRPr="00E77824">
        <w:rPr>
          <w:sz w:val="28"/>
          <w:szCs w:val="28"/>
        </w:rPr>
        <w:t>Weekly Huddle</w:t>
      </w:r>
    </w:p>
    <w:p w14:paraId="5F386001" w14:textId="0FD41F7C" w:rsidR="00422F46" w:rsidRPr="00E77824" w:rsidRDefault="00422F46" w:rsidP="00B977EB">
      <w:pPr>
        <w:rPr>
          <w:sz w:val="28"/>
          <w:szCs w:val="28"/>
        </w:rPr>
      </w:pPr>
      <w:r>
        <w:rPr>
          <w:sz w:val="28"/>
          <w:szCs w:val="28"/>
        </w:rPr>
        <w:t xml:space="preserve">Monthly Staff Meeting </w:t>
      </w:r>
    </w:p>
    <w:p w14:paraId="79656A60" w14:textId="53F1AF56" w:rsidR="00464DB9" w:rsidRDefault="00464DB9" w:rsidP="00B977EB">
      <w:pPr>
        <w:rPr>
          <w:sz w:val="28"/>
          <w:szCs w:val="28"/>
        </w:rPr>
      </w:pPr>
      <w:r>
        <w:rPr>
          <w:sz w:val="28"/>
          <w:szCs w:val="28"/>
        </w:rPr>
        <w:t>Start Up Process</w:t>
      </w:r>
    </w:p>
    <w:p w14:paraId="79E058C5" w14:textId="790255A3" w:rsidR="00464DB9" w:rsidRDefault="00464DB9" w:rsidP="00B977EB">
      <w:pPr>
        <w:rPr>
          <w:sz w:val="28"/>
          <w:szCs w:val="28"/>
        </w:rPr>
      </w:pPr>
      <w:r>
        <w:rPr>
          <w:sz w:val="28"/>
          <w:szCs w:val="28"/>
        </w:rPr>
        <w:t>Shut Down Process</w:t>
      </w:r>
    </w:p>
    <w:p w14:paraId="699C560F" w14:textId="20108BDA" w:rsidR="00C3630D" w:rsidRDefault="00C3630D" w:rsidP="00B977EB">
      <w:pPr>
        <w:rPr>
          <w:sz w:val="28"/>
          <w:szCs w:val="28"/>
        </w:rPr>
      </w:pPr>
      <w:r>
        <w:rPr>
          <w:sz w:val="28"/>
          <w:szCs w:val="28"/>
        </w:rPr>
        <w:t>Class Attendance</w:t>
      </w:r>
    </w:p>
    <w:p w14:paraId="0ACA0AD7" w14:textId="49BFCE7D" w:rsidR="0023141C" w:rsidRDefault="0023141C" w:rsidP="00B977EB">
      <w:pPr>
        <w:rPr>
          <w:sz w:val="28"/>
          <w:szCs w:val="28"/>
        </w:rPr>
      </w:pPr>
      <w:r>
        <w:rPr>
          <w:sz w:val="28"/>
          <w:szCs w:val="28"/>
        </w:rPr>
        <w:t>Embedded Person</w:t>
      </w:r>
    </w:p>
    <w:p w14:paraId="73BDF65C" w14:textId="59A112CB" w:rsidR="00BD0EB4" w:rsidRDefault="00690B4C" w:rsidP="00B977EB">
      <w:pPr>
        <w:rPr>
          <w:sz w:val="28"/>
          <w:szCs w:val="28"/>
        </w:rPr>
      </w:pPr>
      <w:r>
        <w:rPr>
          <w:sz w:val="28"/>
          <w:szCs w:val="28"/>
        </w:rPr>
        <w:t>Session Evaluations</w:t>
      </w:r>
    </w:p>
    <w:p w14:paraId="34276B7B" w14:textId="4C624D7B" w:rsidR="00464DB9" w:rsidRDefault="00464DB9" w:rsidP="00B977EB">
      <w:pPr>
        <w:rPr>
          <w:sz w:val="28"/>
          <w:szCs w:val="28"/>
        </w:rPr>
      </w:pPr>
      <w:r>
        <w:rPr>
          <w:sz w:val="28"/>
          <w:szCs w:val="28"/>
        </w:rPr>
        <w:t>Audio Visual Systems</w:t>
      </w:r>
    </w:p>
    <w:p w14:paraId="1F89ABC4" w14:textId="583CC3BB" w:rsidR="00BD0EB4" w:rsidRDefault="00BD0EB4" w:rsidP="00B977EB">
      <w:pPr>
        <w:rPr>
          <w:sz w:val="28"/>
          <w:szCs w:val="28"/>
        </w:rPr>
      </w:pPr>
      <w:r>
        <w:rPr>
          <w:sz w:val="28"/>
          <w:szCs w:val="28"/>
        </w:rPr>
        <w:t>Visiting Student Policy</w:t>
      </w:r>
    </w:p>
    <w:p w14:paraId="12015743" w14:textId="3ED1BD79" w:rsidR="007D71EC" w:rsidRDefault="007D71EC" w:rsidP="00B977EB">
      <w:pPr>
        <w:rPr>
          <w:sz w:val="28"/>
          <w:szCs w:val="28"/>
        </w:rPr>
      </w:pPr>
      <w:r>
        <w:rPr>
          <w:sz w:val="28"/>
          <w:szCs w:val="28"/>
        </w:rPr>
        <w:t>Sustainability in the SASC</w:t>
      </w:r>
    </w:p>
    <w:p w14:paraId="068A3899" w14:textId="34E2B529" w:rsidR="00B605CD" w:rsidRDefault="00B605CD" w:rsidP="00B977EB">
      <w:pPr>
        <w:rPr>
          <w:sz w:val="28"/>
          <w:szCs w:val="28"/>
        </w:rPr>
      </w:pPr>
      <w:r>
        <w:rPr>
          <w:sz w:val="28"/>
          <w:szCs w:val="28"/>
        </w:rPr>
        <w:t>Visitor Parking</w:t>
      </w:r>
    </w:p>
    <w:p w14:paraId="318CF62E" w14:textId="5CFB6946" w:rsidR="00B605CD" w:rsidRDefault="00B605CD" w:rsidP="00B977EB">
      <w:pPr>
        <w:rPr>
          <w:sz w:val="28"/>
          <w:szCs w:val="28"/>
        </w:rPr>
      </w:pPr>
      <w:r>
        <w:rPr>
          <w:sz w:val="28"/>
          <w:szCs w:val="28"/>
        </w:rPr>
        <w:t>Guest Wireless Access</w:t>
      </w:r>
    </w:p>
    <w:p w14:paraId="406202D3" w14:textId="5B789705" w:rsidR="00464DB9" w:rsidRPr="009074A9" w:rsidRDefault="00B605CD" w:rsidP="00B977EB">
      <w:pPr>
        <w:rPr>
          <w:sz w:val="28"/>
          <w:szCs w:val="28"/>
        </w:rPr>
      </w:pPr>
      <w:r>
        <w:rPr>
          <w:sz w:val="28"/>
          <w:szCs w:val="28"/>
        </w:rPr>
        <w:t>Printer Access</w:t>
      </w:r>
    </w:p>
    <w:p w14:paraId="6610C315" w14:textId="77777777" w:rsidR="00733B07" w:rsidRPr="00733B07" w:rsidRDefault="00733B07" w:rsidP="00B977EB">
      <w:pPr>
        <w:rPr>
          <w:b/>
          <w:bCs/>
          <w:sz w:val="36"/>
          <w:szCs w:val="36"/>
        </w:rPr>
      </w:pPr>
    </w:p>
    <w:p w14:paraId="6D14D773" w14:textId="77777777" w:rsidR="00304E80" w:rsidRDefault="00304E80" w:rsidP="00B977EB">
      <w:pPr>
        <w:rPr>
          <w:b/>
          <w:bCs/>
          <w:sz w:val="36"/>
          <w:szCs w:val="36"/>
        </w:rPr>
      </w:pPr>
    </w:p>
    <w:p w14:paraId="60C0271B" w14:textId="77777777" w:rsidR="00304E80" w:rsidRDefault="00304E80" w:rsidP="00B977EB">
      <w:pPr>
        <w:rPr>
          <w:b/>
          <w:bCs/>
          <w:sz w:val="36"/>
          <w:szCs w:val="36"/>
        </w:rPr>
      </w:pPr>
    </w:p>
    <w:p w14:paraId="63826D57" w14:textId="77777777" w:rsidR="00304E80" w:rsidRDefault="00304E80" w:rsidP="00B977EB">
      <w:pPr>
        <w:rPr>
          <w:b/>
          <w:bCs/>
          <w:sz w:val="36"/>
          <w:szCs w:val="36"/>
        </w:rPr>
      </w:pPr>
    </w:p>
    <w:p w14:paraId="0BA1C15F" w14:textId="77777777" w:rsidR="00304E80" w:rsidRDefault="00304E80" w:rsidP="00B977EB">
      <w:pPr>
        <w:rPr>
          <w:b/>
          <w:bCs/>
          <w:sz w:val="36"/>
          <w:szCs w:val="36"/>
        </w:rPr>
      </w:pPr>
    </w:p>
    <w:p w14:paraId="0182A59C" w14:textId="77777777" w:rsidR="00304E80" w:rsidRDefault="00304E80" w:rsidP="00B977EB">
      <w:pPr>
        <w:rPr>
          <w:b/>
          <w:bCs/>
          <w:sz w:val="36"/>
          <w:szCs w:val="36"/>
        </w:rPr>
      </w:pPr>
    </w:p>
    <w:p w14:paraId="10DDB0BB" w14:textId="77777777" w:rsidR="00304E80" w:rsidRDefault="00304E80" w:rsidP="00B977EB">
      <w:pPr>
        <w:rPr>
          <w:b/>
          <w:bCs/>
          <w:sz w:val="36"/>
          <w:szCs w:val="36"/>
        </w:rPr>
      </w:pPr>
    </w:p>
    <w:p w14:paraId="3E5B575F" w14:textId="77777777" w:rsidR="00304E80" w:rsidRDefault="00304E80" w:rsidP="00B977EB">
      <w:pPr>
        <w:rPr>
          <w:b/>
          <w:bCs/>
          <w:sz w:val="36"/>
          <w:szCs w:val="36"/>
        </w:rPr>
      </w:pPr>
    </w:p>
    <w:p w14:paraId="470C4C8F" w14:textId="77777777" w:rsidR="00304E80" w:rsidRDefault="00304E80" w:rsidP="00B977EB">
      <w:pPr>
        <w:rPr>
          <w:b/>
          <w:bCs/>
          <w:sz w:val="36"/>
          <w:szCs w:val="36"/>
        </w:rPr>
      </w:pPr>
    </w:p>
    <w:p w14:paraId="1D73D37D" w14:textId="77777777" w:rsidR="00304E80" w:rsidRDefault="00304E80" w:rsidP="00B977EB">
      <w:pPr>
        <w:rPr>
          <w:b/>
          <w:bCs/>
          <w:sz w:val="36"/>
          <w:szCs w:val="36"/>
        </w:rPr>
      </w:pPr>
    </w:p>
    <w:p w14:paraId="1FA694F6" w14:textId="77777777" w:rsidR="00BF3544" w:rsidRDefault="00BF3544" w:rsidP="00B977EB">
      <w:pPr>
        <w:rPr>
          <w:b/>
          <w:bCs/>
          <w:sz w:val="36"/>
          <w:szCs w:val="36"/>
        </w:rPr>
      </w:pPr>
    </w:p>
    <w:p w14:paraId="38FEA0D1" w14:textId="4F76E7C7" w:rsidR="00D80F30" w:rsidRPr="00733B07" w:rsidRDefault="00D80F30" w:rsidP="00B977EB">
      <w:pPr>
        <w:rPr>
          <w:b/>
          <w:bCs/>
          <w:sz w:val="36"/>
          <w:szCs w:val="36"/>
        </w:rPr>
      </w:pPr>
      <w:r w:rsidRPr="00733B07">
        <w:rPr>
          <w:b/>
          <w:bCs/>
          <w:sz w:val="36"/>
          <w:szCs w:val="36"/>
        </w:rPr>
        <w:lastRenderedPageBreak/>
        <w:t>Introduction</w:t>
      </w:r>
    </w:p>
    <w:p w14:paraId="6C8B5F26" w14:textId="2C18F8DD" w:rsidR="00E732CC" w:rsidRPr="00733B07" w:rsidRDefault="00D80F30" w:rsidP="00B977EB">
      <w:pPr>
        <w:rPr>
          <w:sz w:val="28"/>
          <w:szCs w:val="28"/>
        </w:rPr>
      </w:pPr>
      <w:r w:rsidRPr="009074A9">
        <w:rPr>
          <w:sz w:val="28"/>
          <w:szCs w:val="28"/>
        </w:rPr>
        <w:t>The Carl J. Shapiro Simulation and Skills Center (SASC) is a unit within the Shapiro Institute for Education and Research at Beth Israel Deaconess Medical Center and Harvard Medical School. The SASC is responsible for incorporating simulation-based education and professional development for medical students, residents, and practicing medical professionals.</w:t>
      </w:r>
    </w:p>
    <w:p w14:paraId="77BD1FDA" w14:textId="2D7BE03D" w:rsidR="008D3BB1" w:rsidRDefault="008D3BB1" w:rsidP="00B977EB"/>
    <w:p w14:paraId="04564953" w14:textId="7D479B5D" w:rsidR="008D3BB1" w:rsidRDefault="008D3BB1" w:rsidP="00B977EB"/>
    <w:p w14:paraId="3F20310D" w14:textId="77777777" w:rsidR="008D3BB1" w:rsidRDefault="008D3BB1" w:rsidP="00B977EB"/>
    <w:p w14:paraId="351113DA" w14:textId="060CD3E0" w:rsidR="00E732CC" w:rsidRPr="00E732CC" w:rsidRDefault="00E732CC" w:rsidP="00E732CC">
      <w:pPr>
        <w:pStyle w:val="ListParagraph"/>
        <w:numPr>
          <w:ilvl w:val="0"/>
          <w:numId w:val="8"/>
        </w:numPr>
        <w:rPr>
          <w:sz w:val="40"/>
          <w:szCs w:val="40"/>
        </w:rPr>
      </w:pPr>
      <w:r w:rsidRPr="00E732CC">
        <w:rPr>
          <w:sz w:val="40"/>
          <w:szCs w:val="40"/>
        </w:rPr>
        <w:t>General Information</w:t>
      </w:r>
    </w:p>
    <w:p w14:paraId="008C5994" w14:textId="77777777" w:rsidR="00B977EB" w:rsidRPr="002D468D" w:rsidRDefault="00B977EB" w:rsidP="00B977EB">
      <w:pPr>
        <w:rPr>
          <w:b/>
          <w:bCs/>
        </w:rPr>
      </w:pPr>
    </w:p>
    <w:p w14:paraId="1A70396E" w14:textId="35C5ECA8" w:rsidR="002D468D" w:rsidRPr="002D468D" w:rsidRDefault="00CC77F5" w:rsidP="009E159B">
      <w:pPr>
        <w:rPr>
          <w:b/>
          <w:bCs/>
          <w:sz w:val="32"/>
          <w:szCs w:val="32"/>
        </w:rPr>
      </w:pPr>
      <w:r w:rsidRPr="002D468D">
        <w:rPr>
          <w:b/>
          <w:bCs/>
          <w:sz w:val="32"/>
          <w:szCs w:val="32"/>
        </w:rPr>
        <w:t>Beth Israel Deaconess Medical Center</w:t>
      </w:r>
      <w:r w:rsidR="002D468D" w:rsidRPr="002D468D">
        <w:rPr>
          <w:b/>
          <w:bCs/>
          <w:sz w:val="32"/>
          <w:szCs w:val="32"/>
        </w:rPr>
        <w:t xml:space="preserve"> Mission Statement</w:t>
      </w:r>
    </w:p>
    <w:p w14:paraId="1779AC9C" w14:textId="77777777" w:rsidR="002D468D" w:rsidRDefault="002D468D" w:rsidP="009E159B">
      <w:pPr>
        <w:rPr>
          <w:i/>
          <w:iCs/>
          <w:sz w:val="28"/>
          <w:szCs w:val="28"/>
        </w:rPr>
      </w:pPr>
    </w:p>
    <w:p w14:paraId="537449B8" w14:textId="6C4B1536" w:rsidR="00116B70" w:rsidRDefault="00116B70" w:rsidP="009E159B">
      <w:pPr>
        <w:rPr>
          <w:i/>
          <w:iCs/>
          <w:sz w:val="28"/>
          <w:szCs w:val="28"/>
        </w:rPr>
      </w:pPr>
      <w:r w:rsidRPr="009E159B">
        <w:rPr>
          <w:i/>
          <w:iCs/>
          <w:sz w:val="28"/>
          <w:szCs w:val="28"/>
        </w:rPr>
        <w:t>To Provide Extraordinary Care, Where the Patient Comes First, Supported by World Class Education and Research.</w:t>
      </w:r>
    </w:p>
    <w:p w14:paraId="541959CA" w14:textId="6B9669CF" w:rsidR="00116B70" w:rsidRDefault="00116B70" w:rsidP="00B977EB">
      <w:pPr>
        <w:rPr>
          <w:sz w:val="32"/>
          <w:szCs w:val="32"/>
        </w:rPr>
      </w:pPr>
    </w:p>
    <w:p w14:paraId="5A4130CC" w14:textId="2DE51E48" w:rsidR="00116B70" w:rsidRPr="009074A9" w:rsidRDefault="00116B70" w:rsidP="00D80F30">
      <w:pPr>
        <w:rPr>
          <w:sz w:val="28"/>
          <w:szCs w:val="28"/>
        </w:rPr>
      </w:pPr>
      <w:r w:rsidRPr="009074A9">
        <w:rPr>
          <w:sz w:val="28"/>
          <w:szCs w:val="28"/>
        </w:rPr>
        <w:t>The mission of the Beth Israel Deaconess Medical Center is to serve our patients compassionately and effectively, and to create a healthy future for them and their families. Our mission is supported by our commitment to personalized, excellent care for our patients; a workforce committed to individual accountability, mutual respect and collaboration; and a commitment to maintaining our financial health.</w:t>
      </w:r>
    </w:p>
    <w:p w14:paraId="49C78EB7" w14:textId="07BAE52A" w:rsidR="00A2222A" w:rsidRPr="009074A9" w:rsidRDefault="00A2222A" w:rsidP="00A56D1A">
      <w:pPr>
        <w:rPr>
          <w:sz w:val="28"/>
          <w:szCs w:val="28"/>
        </w:rPr>
      </w:pPr>
    </w:p>
    <w:p w14:paraId="2BD6E25B" w14:textId="142E212D" w:rsidR="00A2222A" w:rsidRPr="009074A9" w:rsidRDefault="00A2222A" w:rsidP="00D80F30">
      <w:pPr>
        <w:rPr>
          <w:sz w:val="28"/>
          <w:szCs w:val="28"/>
        </w:rPr>
      </w:pPr>
      <w:r w:rsidRPr="009074A9">
        <w:rPr>
          <w:sz w:val="28"/>
          <w:szCs w:val="28"/>
        </w:rPr>
        <w:t xml:space="preserve">The mission statement of the Carl J. Shapiro Simulation and Skills Center is to train and educate all clinically active healthcare providers, students, and allied health care staff </w:t>
      </w:r>
      <w:r w:rsidR="009E159B" w:rsidRPr="009074A9">
        <w:rPr>
          <w:sz w:val="28"/>
          <w:szCs w:val="28"/>
        </w:rPr>
        <w:t>by using</w:t>
      </w:r>
      <w:r w:rsidRPr="009074A9">
        <w:rPr>
          <w:sz w:val="28"/>
          <w:szCs w:val="28"/>
        </w:rPr>
        <w:t xml:space="preserve"> the latest and most sophisticated education </w:t>
      </w:r>
      <w:r w:rsidR="00AF415F" w:rsidRPr="009074A9">
        <w:rPr>
          <w:sz w:val="28"/>
          <w:szCs w:val="28"/>
        </w:rPr>
        <w:t xml:space="preserve">methods and </w:t>
      </w:r>
      <w:r w:rsidR="00EF1C16" w:rsidRPr="009074A9">
        <w:rPr>
          <w:sz w:val="28"/>
          <w:szCs w:val="28"/>
        </w:rPr>
        <w:t>technology available</w:t>
      </w:r>
      <w:r w:rsidRPr="009074A9">
        <w:rPr>
          <w:sz w:val="28"/>
          <w:szCs w:val="28"/>
        </w:rPr>
        <w:t xml:space="preserve">.  In doing so we will advance the field of simulation education and research while supporting both individualized learning methods </w:t>
      </w:r>
      <w:r w:rsidR="009E159B" w:rsidRPr="009074A9">
        <w:rPr>
          <w:sz w:val="28"/>
          <w:szCs w:val="28"/>
        </w:rPr>
        <w:t>and promoting</w:t>
      </w:r>
      <w:r w:rsidRPr="009074A9">
        <w:rPr>
          <w:sz w:val="28"/>
          <w:szCs w:val="28"/>
        </w:rPr>
        <w:t xml:space="preserve"> interdisciplinary teaching and team training.  </w:t>
      </w:r>
      <w:r w:rsidR="009E159B" w:rsidRPr="009074A9">
        <w:rPr>
          <w:sz w:val="28"/>
          <w:szCs w:val="28"/>
        </w:rPr>
        <w:t>Thus,</w:t>
      </w:r>
      <w:r w:rsidRPr="009074A9">
        <w:rPr>
          <w:sz w:val="28"/>
          <w:szCs w:val="28"/>
        </w:rPr>
        <w:t xml:space="preserve"> we enable all learners to acquire and enhance their skills and knowledge in support of independent </w:t>
      </w:r>
      <w:r w:rsidR="009E159B" w:rsidRPr="009074A9">
        <w:rPr>
          <w:sz w:val="28"/>
          <w:szCs w:val="28"/>
        </w:rPr>
        <w:t>lifelong</w:t>
      </w:r>
      <w:r w:rsidRPr="009074A9">
        <w:rPr>
          <w:sz w:val="28"/>
          <w:szCs w:val="28"/>
        </w:rPr>
        <w:t xml:space="preserve"> growth</w:t>
      </w:r>
    </w:p>
    <w:p w14:paraId="48BB811B" w14:textId="5C54C6C4" w:rsidR="00481CC8" w:rsidRDefault="00481CC8" w:rsidP="00D80F30"/>
    <w:p w14:paraId="3B5A44DD" w14:textId="4A750E8B" w:rsidR="00481CC8" w:rsidRPr="006003F8" w:rsidRDefault="00481CC8" w:rsidP="00D80F30">
      <w:pPr>
        <w:rPr>
          <w:b/>
          <w:bCs/>
          <w:sz w:val="36"/>
          <w:szCs w:val="36"/>
        </w:rPr>
      </w:pPr>
      <w:r w:rsidRPr="006003F8">
        <w:rPr>
          <w:b/>
          <w:bCs/>
          <w:sz w:val="36"/>
          <w:szCs w:val="36"/>
        </w:rPr>
        <w:t xml:space="preserve">Code of Conduct </w:t>
      </w:r>
    </w:p>
    <w:p w14:paraId="022F77F3" w14:textId="0AC075E8" w:rsidR="00481CC8" w:rsidRPr="009074A9" w:rsidRDefault="00481CC8" w:rsidP="00D80F30">
      <w:pPr>
        <w:rPr>
          <w:sz w:val="28"/>
          <w:szCs w:val="28"/>
        </w:rPr>
      </w:pPr>
      <w:r w:rsidRPr="009074A9">
        <w:rPr>
          <w:sz w:val="28"/>
          <w:szCs w:val="28"/>
        </w:rPr>
        <w:t>The SASC utilizes the ethical standards set forth by Beth Israel Deaconess Medical Center to guide professional conduct. The Code of Conduct can be found on the BIDMC website by using the following link: https://www.bidmc.org/-/media/files/beth-israel-org/compliance/codeofconduct19.pdf</w:t>
      </w:r>
    </w:p>
    <w:p w14:paraId="44C9DA5B" w14:textId="77777777" w:rsidR="00BF3544" w:rsidRDefault="00BF3544" w:rsidP="00A56D1A">
      <w:pPr>
        <w:rPr>
          <w:sz w:val="32"/>
          <w:szCs w:val="32"/>
        </w:rPr>
      </w:pPr>
    </w:p>
    <w:p w14:paraId="6C16B4EA" w14:textId="25BC5306" w:rsidR="006F55BC" w:rsidRPr="006003F8" w:rsidRDefault="00481CC8" w:rsidP="00A56D1A">
      <w:pPr>
        <w:rPr>
          <w:b/>
          <w:bCs/>
          <w:sz w:val="36"/>
          <w:szCs w:val="36"/>
        </w:rPr>
      </w:pPr>
      <w:r w:rsidRPr="006003F8">
        <w:rPr>
          <w:b/>
          <w:bCs/>
          <w:sz w:val="36"/>
          <w:szCs w:val="36"/>
        </w:rPr>
        <w:lastRenderedPageBreak/>
        <w:t xml:space="preserve">Abbreviations </w:t>
      </w:r>
    </w:p>
    <w:p w14:paraId="2B1212DB" w14:textId="53CFD4A6" w:rsidR="00481CC8" w:rsidRDefault="00481CC8" w:rsidP="00A56D1A">
      <w:pPr>
        <w:rPr>
          <w:sz w:val="28"/>
          <w:szCs w:val="28"/>
        </w:rPr>
      </w:pPr>
      <w:r>
        <w:rPr>
          <w:b/>
          <w:bCs/>
          <w:sz w:val="28"/>
          <w:szCs w:val="28"/>
        </w:rPr>
        <w:t xml:space="preserve">BIDMC </w:t>
      </w:r>
      <w:r w:rsidRPr="00481CC8">
        <w:rPr>
          <w:sz w:val="28"/>
          <w:szCs w:val="28"/>
        </w:rPr>
        <w:t>– Beth Israel Deaconess Medical Center</w:t>
      </w:r>
    </w:p>
    <w:p w14:paraId="671DD66B" w14:textId="18763148" w:rsidR="00481CC8" w:rsidRDefault="00481CC8" w:rsidP="00A56D1A">
      <w:pPr>
        <w:rPr>
          <w:sz w:val="28"/>
          <w:szCs w:val="28"/>
        </w:rPr>
      </w:pPr>
      <w:r w:rsidRPr="00481CC8">
        <w:rPr>
          <w:b/>
          <w:bCs/>
          <w:sz w:val="28"/>
          <w:szCs w:val="28"/>
        </w:rPr>
        <w:t>CME</w:t>
      </w:r>
      <w:r>
        <w:rPr>
          <w:sz w:val="28"/>
          <w:szCs w:val="28"/>
        </w:rPr>
        <w:t xml:space="preserve"> </w:t>
      </w:r>
      <w:r w:rsidRPr="00481CC8">
        <w:rPr>
          <w:b/>
          <w:bCs/>
          <w:sz w:val="28"/>
          <w:szCs w:val="28"/>
        </w:rPr>
        <w:t xml:space="preserve">– </w:t>
      </w:r>
      <w:r>
        <w:rPr>
          <w:sz w:val="28"/>
          <w:szCs w:val="28"/>
        </w:rPr>
        <w:t xml:space="preserve">Continuing Medical Education </w:t>
      </w:r>
    </w:p>
    <w:p w14:paraId="094D61DD" w14:textId="51968E62" w:rsidR="00953531" w:rsidRDefault="00953531" w:rsidP="00A56D1A">
      <w:pPr>
        <w:rPr>
          <w:b/>
          <w:bCs/>
          <w:sz w:val="28"/>
          <w:szCs w:val="28"/>
        </w:rPr>
      </w:pPr>
      <w:r w:rsidRPr="00953531">
        <w:rPr>
          <w:b/>
          <w:bCs/>
          <w:sz w:val="28"/>
          <w:szCs w:val="28"/>
        </w:rPr>
        <w:t>HMFP</w:t>
      </w:r>
      <w:r>
        <w:rPr>
          <w:sz w:val="28"/>
          <w:szCs w:val="28"/>
        </w:rPr>
        <w:t xml:space="preserve"> – Harvard Medical Faculty Physicians</w:t>
      </w:r>
    </w:p>
    <w:p w14:paraId="7A6B9501" w14:textId="38DDABBC" w:rsidR="00481CC8" w:rsidRDefault="00481CC8" w:rsidP="00A56D1A">
      <w:pPr>
        <w:rPr>
          <w:sz w:val="28"/>
          <w:szCs w:val="28"/>
        </w:rPr>
      </w:pPr>
      <w:r w:rsidRPr="00481CC8">
        <w:rPr>
          <w:b/>
          <w:bCs/>
          <w:sz w:val="28"/>
          <w:szCs w:val="28"/>
        </w:rPr>
        <w:t xml:space="preserve">HMS – </w:t>
      </w:r>
      <w:r w:rsidRPr="00481CC8">
        <w:rPr>
          <w:sz w:val="28"/>
          <w:szCs w:val="28"/>
        </w:rPr>
        <w:t>Harvard Medical School</w:t>
      </w:r>
    </w:p>
    <w:p w14:paraId="3EFEDFF8" w14:textId="2230789E" w:rsidR="00481CC8" w:rsidRDefault="00481CC8" w:rsidP="00A56D1A">
      <w:pPr>
        <w:rPr>
          <w:sz w:val="28"/>
          <w:szCs w:val="28"/>
        </w:rPr>
      </w:pPr>
      <w:r w:rsidRPr="00481CC8">
        <w:rPr>
          <w:b/>
          <w:bCs/>
          <w:sz w:val="28"/>
          <w:szCs w:val="28"/>
        </w:rPr>
        <w:t xml:space="preserve">SASC </w:t>
      </w:r>
      <w:r>
        <w:rPr>
          <w:sz w:val="28"/>
          <w:szCs w:val="28"/>
        </w:rPr>
        <w:t>– Skills and Simulation Center</w:t>
      </w:r>
    </w:p>
    <w:p w14:paraId="389011C0" w14:textId="0A05D01D" w:rsidR="00DB4B9A" w:rsidRDefault="00DB4B9A" w:rsidP="00A56D1A">
      <w:pPr>
        <w:rPr>
          <w:sz w:val="28"/>
          <w:szCs w:val="28"/>
        </w:rPr>
      </w:pPr>
    </w:p>
    <w:p w14:paraId="1C0DA874" w14:textId="462384C9" w:rsidR="00DB4B9A" w:rsidRPr="006003F8" w:rsidRDefault="00DB4B9A" w:rsidP="00A56D1A">
      <w:pPr>
        <w:rPr>
          <w:b/>
          <w:bCs/>
          <w:sz w:val="36"/>
          <w:szCs w:val="36"/>
        </w:rPr>
      </w:pPr>
      <w:r w:rsidRPr="006003F8">
        <w:rPr>
          <w:b/>
          <w:bCs/>
          <w:sz w:val="36"/>
          <w:szCs w:val="36"/>
        </w:rPr>
        <w:t>Department Shared Drive</w:t>
      </w:r>
    </w:p>
    <w:p w14:paraId="7698E855" w14:textId="77777777" w:rsidR="006003F8" w:rsidRDefault="00DB4B9A" w:rsidP="006003F8">
      <w:pPr>
        <w:rPr>
          <w:sz w:val="28"/>
          <w:szCs w:val="28"/>
        </w:rPr>
      </w:pPr>
      <w:r>
        <w:rPr>
          <w:sz w:val="28"/>
          <w:szCs w:val="28"/>
        </w:rPr>
        <w:t xml:space="preserve">The SASC has a shared </w:t>
      </w:r>
      <w:r w:rsidR="006003F8">
        <w:rPr>
          <w:sz w:val="28"/>
          <w:szCs w:val="28"/>
        </w:rPr>
        <w:t xml:space="preserve">drive for electronic files. The shared drive can be accessed by connecting to </w:t>
      </w:r>
    </w:p>
    <w:p w14:paraId="5BA9EC7C" w14:textId="0964AEF7" w:rsidR="00DB4B9A" w:rsidRPr="006003F8" w:rsidRDefault="006003F8" w:rsidP="006003F8">
      <w:pPr>
        <w:ind w:firstLine="720"/>
        <w:rPr>
          <w:b/>
          <w:bCs/>
          <w:sz w:val="28"/>
          <w:szCs w:val="28"/>
        </w:rPr>
      </w:pPr>
      <w:r w:rsidRPr="006003F8">
        <w:rPr>
          <w:b/>
          <w:bCs/>
          <w:sz w:val="28"/>
          <w:szCs w:val="28"/>
        </w:rPr>
        <w:t xml:space="preserve">smb://resfile.bidmc.harvard.edu/research/Institute </w:t>
      </w:r>
    </w:p>
    <w:p w14:paraId="67471834" w14:textId="1E970B7D" w:rsidR="006003F8" w:rsidRPr="006003F8" w:rsidRDefault="006003F8" w:rsidP="006003F8">
      <w:pPr>
        <w:ind w:firstLine="720"/>
        <w:rPr>
          <w:b/>
          <w:bCs/>
          <w:sz w:val="28"/>
          <w:szCs w:val="28"/>
        </w:rPr>
      </w:pPr>
      <w:r w:rsidRPr="006003F8">
        <w:rPr>
          <w:b/>
          <w:bCs/>
          <w:sz w:val="28"/>
          <w:szCs w:val="28"/>
        </w:rPr>
        <w:tab/>
        <w:t>ADMIN</w:t>
      </w:r>
      <w:r w:rsidRPr="006003F8">
        <w:rPr>
          <w:b/>
          <w:bCs/>
          <w:sz w:val="28"/>
          <w:szCs w:val="28"/>
        </w:rPr>
        <w:tab/>
      </w:r>
    </w:p>
    <w:p w14:paraId="23A08D82" w14:textId="61C81FF7" w:rsidR="006003F8" w:rsidRPr="006003F8" w:rsidRDefault="006003F8" w:rsidP="006003F8">
      <w:pPr>
        <w:ind w:firstLine="720"/>
        <w:rPr>
          <w:b/>
          <w:bCs/>
          <w:sz w:val="28"/>
          <w:szCs w:val="28"/>
        </w:rPr>
      </w:pPr>
      <w:r w:rsidRPr="006003F8">
        <w:rPr>
          <w:b/>
          <w:bCs/>
          <w:sz w:val="28"/>
          <w:szCs w:val="28"/>
        </w:rPr>
        <w:tab/>
      </w:r>
      <w:r w:rsidRPr="006003F8">
        <w:rPr>
          <w:b/>
          <w:bCs/>
          <w:sz w:val="28"/>
          <w:szCs w:val="28"/>
        </w:rPr>
        <w:tab/>
        <w:t xml:space="preserve">Simulation Center </w:t>
      </w:r>
    </w:p>
    <w:p w14:paraId="03F1BD5A" w14:textId="6C61C50E" w:rsidR="006F55BC" w:rsidRDefault="006F55BC" w:rsidP="00A56D1A">
      <w:pPr>
        <w:rPr>
          <w:sz w:val="32"/>
          <w:szCs w:val="32"/>
        </w:rPr>
      </w:pPr>
    </w:p>
    <w:p w14:paraId="7DD1A33E" w14:textId="352A563B" w:rsidR="00081901" w:rsidRPr="00081901" w:rsidRDefault="00081901" w:rsidP="00A56D1A">
      <w:pPr>
        <w:rPr>
          <w:sz w:val="28"/>
          <w:szCs w:val="28"/>
        </w:rPr>
      </w:pPr>
      <w:r>
        <w:rPr>
          <w:sz w:val="28"/>
          <w:szCs w:val="28"/>
        </w:rPr>
        <w:t xml:space="preserve">Electronic files that may need to be accessed by others in the department, should be stored in the appropriate folder in the shared drive. </w:t>
      </w:r>
    </w:p>
    <w:p w14:paraId="42932784" w14:textId="77777777" w:rsidR="00481CC8" w:rsidRPr="00BB7065" w:rsidRDefault="00481CC8" w:rsidP="00A56D1A">
      <w:pPr>
        <w:rPr>
          <w:b/>
          <w:bCs/>
        </w:rPr>
      </w:pPr>
    </w:p>
    <w:p w14:paraId="508C1813" w14:textId="77777777" w:rsidR="00B81254" w:rsidRDefault="00B81254" w:rsidP="00A56D1A">
      <w:pPr>
        <w:rPr>
          <w:b/>
          <w:bCs/>
        </w:rPr>
      </w:pPr>
    </w:p>
    <w:p w14:paraId="5ABA4D45" w14:textId="77777777" w:rsidR="00B81254" w:rsidRDefault="00B81254" w:rsidP="00A56D1A">
      <w:pPr>
        <w:rPr>
          <w:b/>
          <w:bCs/>
        </w:rPr>
      </w:pPr>
    </w:p>
    <w:p w14:paraId="1D31E296" w14:textId="77777777" w:rsidR="00B81254" w:rsidRDefault="00B81254" w:rsidP="00A56D1A">
      <w:pPr>
        <w:rPr>
          <w:b/>
          <w:bCs/>
        </w:rPr>
      </w:pPr>
    </w:p>
    <w:p w14:paraId="0F8BD12C" w14:textId="77777777" w:rsidR="00B81254" w:rsidRDefault="00B81254" w:rsidP="00A56D1A">
      <w:pPr>
        <w:rPr>
          <w:b/>
          <w:bCs/>
        </w:rPr>
      </w:pPr>
    </w:p>
    <w:p w14:paraId="2B9EB54F" w14:textId="77777777" w:rsidR="00B81254" w:rsidRDefault="00B81254" w:rsidP="00A56D1A">
      <w:pPr>
        <w:rPr>
          <w:b/>
          <w:bCs/>
        </w:rPr>
      </w:pPr>
    </w:p>
    <w:p w14:paraId="0F7471FB" w14:textId="77777777" w:rsidR="00B81254" w:rsidRDefault="00B81254" w:rsidP="00A56D1A">
      <w:pPr>
        <w:rPr>
          <w:b/>
          <w:bCs/>
        </w:rPr>
      </w:pPr>
    </w:p>
    <w:p w14:paraId="5DBC7E58" w14:textId="77777777" w:rsidR="00B81254" w:rsidRDefault="00B81254" w:rsidP="00A56D1A">
      <w:pPr>
        <w:rPr>
          <w:b/>
          <w:bCs/>
        </w:rPr>
      </w:pPr>
    </w:p>
    <w:p w14:paraId="15F06A58" w14:textId="77777777" w:rsidR="00B81254" w:rsidRDefault="00B81254" w:rsidP="00A56D1A">
      <w:pPr>
        <w:rPr>
          <w:b/>
          <w:bCs/>
        </w:rPr>
      </w:pPr>
    </w:p>
    <w:p w14:paraId="1CF6ED27" w14:textId="77777777" w:rsidR="00B81254" w:rsidRDefault="00B81254" w:rsidP="00A56D1A">
      <w:pPr>
        <w:rPr>
          <w:b/>
          <w:bCs/>
        </w:rPr>
      </w:pPr>
    </w:p>
    <w:p w14:paraId="441BCA2E" w14:textId="77777777" w:rsidR="00953531" w:rsidRDefault="00953531" w:rsidP="00A56D1A">
      <w:pPr>
        <w:rPr>
          <w:b/>
          <w:bCs/>
        </w:rPr>
        <w:sectPr w:rsidR="00953531" w:rsidSect="00311279">
          <w:type w:val="continuous"/>
          <w:pgSz w:w="12240" w:h="15840"/>
          <w:pgMar w:top="1440" w:right="1440" w:bottom="1440" w:left="1440" w:header="720" w:footer="720" w:gutter="0"/>
          <w:cols w:space="720"/>
          <w:docGrid w:linePitch="360"/>
        </w:sectPr>
      </w:pPr>
    </w:p>
    <w:p w14:paraId="158DAA58" w14:textId="77777777" w:rsidR="00B81254" w:rsidRDefault="00B81254" w:rsidP="00A56D1A">
      <w:pPr>
        <w:rPr>
          <w:b/>
          <w:bCs/>
        </w:rPr>
      </w:pPr>
    </w:p>
    <w:p w14:paraId="57199522" w14:textId="7EE1D399" w:rsidR="009E5112" w:rsidRPr="00B81254" w:rsidRDefault="00B81254" w:rsidP="00A56D1A">
      <w:pPr>
        <w:rPr>
          <w:b/>
          <w:bCs/>
          <w:sz w:val="32"/>
          <w:szCs w:val="32"/>
        </w:rPr>
      </w:pPr>
      <w:r w:rsidRPr="00B81254">
        <w:rPr>
          <w:b/>
          <w:bCs/>
          <w:sz w:val="32"/>
          <w:szCs w:val="32"/>
        </w:rPr>
        <w:t>Organizational Chart</w:t>
      </w:r>
    </w:p>
    <w:p w14:paraId="682D5FC3" w14:textId="7E80AF27" w:rsidR="006F55BC" w:rsidRDefault="006F55BC" w:rsidP="00A56D1A"/>
    <w:p w14:paraId="29CC562B" w14:textId="2FA40FC8" w:rsidR="00FB2A7F" w:rsidRDefault="00FB2A7F" w:rsidP="00A56D1A"/>
    <w:p w14:paraId="21A3EE68" w14:textId="552B34E4" w:rsidR="00FB2A7F" w:rsidRDefault="00F76EBA" w:rsidP="00A56D1A">
      <w:r>
        <w:rPr>
          <w:noProof/>
        </w:rPr>
        <w:drawing>
          <wp:inline distT="0" distB="0" distL="0" distR="0" wp14:anchorId="75990151" wp14:editId="7FABC742">
            <wp:extent cx="8229600" cy="4068445"/>
            <wp:effectExtent l="0" t="0" r="0" b="0"/>
            <wp:docPr id="2100286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6530" name="Picture 21002865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4068445"/>
                    </a:xfrm>
                    <a:prstGeom prst="rect">
                      <a:avLst/>
                    </a:prstGeom>
                  </pic:spPr>
                </pic:pic>
              </a:graphicData>
            </a:graphic>
          </wp:inline>
        </w:drawing>
      </w:r>
    </w:p>
    <w:p w14:paraId="2EFD1AD5" w14:textId="77777777" w:rsidR="00FB2A7F" w:rsidRDefault="00FB2A7F" w:rsidP="00A56D1A"/>
    <w:p w14:paraId="089B01A6" w14:textId="77777777" w:rsidR="00953531" w:rsidRDefault="00953531" w:rsidP="00324FD7">
      <w:pPr>
        <w:rPr>
          <w:b/>
          <w:bCs/>
          <w:sz w:val="36"/>
          <w:szCs w:val="36"/>
        </w:rPr>
      </w:pPr>
    </w:p>
    <w:p w14:paraId="24BB3BBD" w14:textId="77777777" w:rsidR="00F76EBA" w:rsidRDefault="00F76EBA" w:rsidP="00324FD7">
      <w:pPr>
        <w:rPr>
          <w:b/>
          <w:bCs/>
          <w:sz w:val="36"/>
          <w:szCs w:val="36"/>
        </w:rPr>
      </w:pPr>
    </w:p>
    <w:p w14:paraId="7520A01F" w14:textId="77777777" w:rsidR="00F76EBA" w:rsidRDefault="00F76EBA" w:rsidP="00324FD7">
      <w:pPr>
        <w:rPr>
          <w:b/>
          <w:bCs/>
          <w:sz w:val="36"/>
          <w:szCs w:val="36"/>
        </w:rPr>
      </w:pPr>
    </w:p>
    <w:p w14:paraId="2F73EA63" w14:textId="4AEA8160" w:rsidR="00714EA5" w:rsidRDefault="00714EA5" w:rsidP="00324FD7">
      <w:pPr>
        <w:rPr>
          <w:b/>
          <w:bCs/>
          <w:sz w:val="36"/>
          <w:szCs w:val="36"/>
        </w:rPr>
      </w:pPr>
      <w:r>
        <w:rPr>
          <w:b/>
          <w:bCs/>
          <w:sz w:val="36"/>
          <w:szCs w:val="36"/>
        </w:rPr>
        <w:lastRenderedPageBreak/>
        <w:t>SASC Advisory Board</w:t>
      </w:r>
    </w:p>
    <w:p w14:paraId="6E24F184" w14:textId="1F24DD3F" w:rsidR="005832AB" w:rsidRPr="00692565" w:rsidRDefault="00714EA5" w:rsidP="00324FD7">
      <w:pPr>
        <w:rPr>
          <w:sz w:val="28"/>
          <w:szCs w:val="28"/>
        </w:rPr>
      </w:pPr>
      <w:r w:rsidRPr="00714EA5">
        <w:rPr>
          <w:sz w:val="28"/>
          <w:szCs w:val="28"/>
        </w:rPr>
        <w:t xml:space="preserve">The SASC Advisory Board exists to </w:t>
      </w:r>
      <w:r>
        <w:rPr>
          <w:sz w:val="28"/>
          <w:szCs w:val="28"/>
        </w:rPr>
        <w:t xml:space="preserve">provide expertise and guidance for the SASC staff, and assures accountability and governance to BIDMC policies. The SASC Advisory Board shall meet at least once per year. The meeting shall be organized by the SASC Operations Manager, who shall also keep record of current advisory board members. </w:t>
      </w:r>
    </w:p>
    <w:p w14:paraId="680AB435" w14:textId="77777777" w:rsidR="00692565" w:rsidRDefault="00692565" w:rsidP="00324FD7">
      <w:pPr>
        <w:rPr>
          <w:b/>
          <w:bCs/>
          <w:sz w:val="36"/>
          <w:szCs w:val="36"/>
        </w:rPr>
      </w:pPr>
    </w:p>
    <w:p w14:paraId="65DBB00A" w14:textId="77777777" w:rsidR="00692565" w:rsidRDefault="00692565" w:rsidP="00324FD7">
      <w:pPr>
        <w:rPr>
          <w:b/>
          <w:bCs/>
          <w:sz w:val="36"/>
          <w:szCs w:val="36"/>
        </w:rPr>
      </w:pPr>
    </w:p>
    <w:p w14:paraId="0F45671A" w14:textId="77777777" w:rsidR="00692565" w:rsidRDefault="00692565" w:rsidP="00324FD7">
      <w:pPr>
        <w:rPr>
          <w:b/>
          <w:bCs/>
          <w:sz w:val="36"/>
          <w:szCs w:val="36"/>
        </w:rPr>
      </w:pPr>
    </w:p>
    <w:p w14:paraId="796D309F" w14:textId="77777777" w:rsidR="00692565" w:rsidRDefault="00692565" w:rsidP="00324FD7">
      <w:pPr>
        <w:rPr>
          <w:b/>
          <w:bCs/>
          <w:sz w:val="36"/>
          <w:szCs w:val="36"/>
        </w:rPr>
      </w:pPr>
    </w:p>
    <w:p w14:paraId="2F0CCF23" w14:textId="77777777" w:rsidR="00692565" w:rsidRDefault="00692565" w:rsidP="00324FD7">
      <w:pPr>
        <w:rPr>
          <w:b/>
          <w:bCs/>
          <w:sz w:val="36"/>
          <w:szCs w:val="36"/>
        </w:rPr>
      </w:pPr>
    </w:p>
    <w:p w14:paraId="76ECDAD7" w14:textId="77777777" w:rsidR="00692565" w:rsidRDefault="00692565" w:rsidP="00324FD7">
      <w:pPr>
        <w:rPr>
          <w:b/>
          <w:bCs/>
          <w:sz w:val="36"/>
          <w:szCs w:val="36"/>
        </w:rPr>
      </w:pPr>
    </w:p>
    <w:p w14:paraId="14886165" w14:textId="77777777" w:rsidR="00692565" w:rsidRDefault="00692565" w:rsidP="00324FD7">
      <w:pPr>
        <w:rPr>
          <w:b/>
          <w:bCs/>
          <w:sz w:val="36"/>
          <w:szCs w:val="36"/>
        </w:rPr>
      </w:pPr>
    </w:p>
    <w:p w14:paraId="47653F19" w14:textId="77777777" w:rsidR="00692565" w:rsidRDefault="00692565" w:rsidP="00324FD7">
      <w:pPr>
        <w:rPr>
          <w:b/>
          <w:bCs/>
          <w:sz w:val="36"/>
          <w:szCs w:val="36"/>
        </w:rPr>
      </w:pPr>
    </w:p>
    <w:p w14:paraId="3669D72A" w14:textId="77777777" w:rsidR="00692565" w:rsidRDefault="00692565" w:rsidP="00324FD7">
      <w:pPr>
        <w:rPr>
          <w:b/>
          <w:bCs/>
          <w:sz w:val="36"/>
          <w:szCs w:val="36"/>
        </w:rPr>
      </w:pPr>
    </w:p>
    <w:p w14:paraId="0E2F9291" w14:textId="77777777" w:rsidR="00692565" w:rsidRDefault="00692565" w:rsidP="00324FD7">
      <w:pPr>
        <w:rPr>
          <w:b/>
          <w:bCs/>
          <w:sz w:val="36"/>
          <w:szCs w:val="36"/>
        </w:rPr>
      </w:pPr>
    </w:p>
    <w:p w14:paraId="45E0A140" w14:textId="77777777" w:rsidR="00692565" w:rsidRDefault="00692565" w:rsidP="00324FD7">
      <w:pPr>
        <w:rPr>
          <w:b/>
          <w:bCs/>
          <w:sz w:val="36"/>
          <w:szCs w:val="36"/>
        </w:rPr>
      </w:pPr>
    </w:p>
    <w:p w14:paraId="19BFFF76" w14:textId="77777777" w:rsidR="00692565" w:rsidRDefault="00692565" w:rsidP="00324FD7">
      <w:pPr>
        <w:rPr>
          <w:b/>
          <w:bCs/>
          <w:sz w:val="36"/>
          <w:szCs w:val="36"/>
        </w:rPr>
      </w:pPr>
    </w:p>
    <w:p w14:paraId="3291B189" w14:textId="77777777" w:rsidR="00692565" w:rsidRDefault="00692565" w:rsidP="00324FD7">
      <w:pPr>
        <w:rPr>
          <w:b/>
          <w:bCs/>
          <w:sz w:val="36"/>
          <w:szCs w:val="36"/>
        </w:rPr>
      </w:pPr>
    </w:p>
    <w:p w14:paraId="3ACA4A3A" w14:textId="77777777" w:rsidR="00692565" w:rsidRDefault="00692565" w:rsidP="00324FD7">
      <w:pPr>
        <w:rPr>
          <w:b/>
          <w:bCs/>
          <w:sz w:val="36"/>
          <w:szCs w:val="36"/>
        </w:rPr>
      </w:pPr>
    </w:p>
    <w:p w14:paraId="5CB86F85" w14:textId="77777777" w:rsidR="00692565" w:rsidRDefault="00692565" w:rsidP="00324FD7">
      <w:pPr>
        <w:rPr>
          <w:b/>
          <w:bCs/>
          <w:sz w:val="36"/>
          <w:szCs w:val="36"/>
        </w:rPr>
      </w:pPr>
    </w:p>
    <w:p w14:paraId="1F5BB1F1" w14:textId="77777777" w:rsidR="00692565" w:rsidRDefault="00692565" w:rsidP="00324FD7">
      <w:pPr>
        <w:rPr>
          <w:b/>
          <w:bCs/>
          <w:sz w:val="36"/>
          <w:szCs w:val="36"/>
        </w:rPr>
      </w:pPr>
    </w:p>
    <w:p w14:paraId="1CB9AA5A" w14:textId="77777777" w:rsidR="00692565" w:rsidRDefault="00692565" w:rsidP="00324FD7">
      <w:pPr>
        <w:rPr>
          <w:b/>
          <w:bCs/>
          <w:sz w:val="36"/>
          <w:szCs w:val="36"/>
        </w:rPr>
      </w:pPr>
    </w:p>
    <w:p w14:paraId="43875408" w14:textId="475F4CB1" w:rsidR="00953531" w:rsidRPr="00692565" w:rsidRDefault="00953531" w:rsidP="00324FD7">
      <w:pPr>
        <w:rPr>
          <w:b/>
          <w:bCs/>
          <w:sz w:val="36"/>
          <w:szCs w:val="36"/>
        </w:rPr>
      </w:pPr>
      <w:r w:rsidRPr="00953531">
        <w:rPr>
          <w:b/>
          <w:bCs/>
          <w:sz w:val="36"/>
          <w:szCs w:val="36"/>
        </w:rPr>
        <w:lastRenderedPageBreak/>
        <w:t>Floor Plan</w:t>
      </w:r>
    </w:p>
    <w:p w14:paraId="28D5F88E" w14:textId="22AC12BF" w:rsidR="00953531" w:rsidRDefault="004B6BCF" w:rsidP="00324FD7">
      <w:r>
        <w:rPr>
          <w:noProof/>
        </w:rPr>
        <w:drawing>
          <wp:inline distT="0" distB="0" distL="0" distR="0" wp14:anchorId="3E57EABA" wp14:editId="46604A61">
            <wp:extent cx="8763719" cy="4635500"/>
            <wp:effectExtent l="0" t="0" r="0" b="0"/>
            <wp:docPr id="1069417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17341" name="Picture 1069417341"/>
                    <pic:cNvPicPr/>
                  </pic:nvPicPr>
                  <pic:blipFill>
                    <a:blip r:embed="rId16">
                      <a:extLst>
                        <a:ext uri="{28A0092B-C50C-407E-A947-70E740481C1C}">
                          <a14:useLocalDpi xmlns:a14="http://schemas.microsoft.com/office/drawing/2010/main" val="0"/>
                        </a:ext>
                      </a:extLst>
                    </a:blip>
                    <a:stretch>
                      <a:fillRect/>
                    </a:stretch>
                  </pic:blipFill>
                  <pic:spPr>
                    <a:xfrm>
                      <a:off x="0" y="0"/>
                      <a:ext cx="8793340" cy="4651168"/>
                    </a:xfrm>
                    <a:prstGeom prst="rect">
                      <a:avLst/>
                    </a:prstGeom>
                  </pic:spPr>
                </pic:pic>
              </a:graphicData>
            </a:graphic>
          </wp:inline>
        </w:drawing>
      </w:r>
    </w:p>
    <w:p w14:paraId="21AF45C6" w14:textId="15559D4D" w:rsidR="00953531" w:rsidRDefault="00953531" w:rsidP="00324FD7"/>
    <w:p w14:paraId="10804866" w14:textId="24663817" w:rsidR="00953531" w:rsidRDefault="00953531" w:rsidP="00324FD7"/>
    <w:p w14:paraId="00828554" w14:textId="2A41991F" w:rsidR="00953531" w:rsidRDefault="00953531" w:rsidP="00324FD7"/>
    <w:p w14:paraId="319BF72E" w14:textId="4766788A" w:rsidR="00953531" w:rsidRDefault="00953531" w:rsidP="00324FD7"/>
    <w:p w14:paraId="5B472C41" w14:textId="77777777" w:rsidR="00953531" w:rsidRDefault="00953531" w:rsidP="004B43FA">
      <w:pPr>
        <w:sectPr w:rsidR="00953531" w:rsidSect="00953531">
          <w:pgSz w:w="15840" w:h="12240" w:orient="landscape"/>
          <w:pgMar w:top="1440" w:right="1440" w:bottom="1440" w:left="1440" w:header="720" w:footer="720" w:gutter="0"/>
          <w:cols w:space="720"/>
          <w:docGrid w:linePitch="360"/>
        </w:sectPr>
      </w:pPr>
    </w:p>
    <w:p w14:paraId="018F0904" w14:textId="67598BEF" w:rsidR="00EE04C5" w:rsidRDefault="00EE04C5" w:rsidP="009E5112">
      <w:pPr>
        <w:jc w:val="center"/>
      </w:pPr>
    </w:p>
    <w:p w14:paraId="715A337A" w14:textId="2C672E4C" w:rsidR="00EE04C5" w:rsidRPr="006003F8" w:rsidRDefault="00EE04C5" w:rsidP="00DD6C6B">
      <w:pPr>
        <w:rPr>
          <w:b/>
          <w:bCs/>
          <w:sz w:val="36"/>
          <w:szCs w:val="36"/>
        </w:rPr>
      </w:pPr>
      <w:r w:rsidRPr="006003F8">
        <w:rPr>
          <w:b/>
          <w:bCs/>
          <w:sz w:val="36"/>
          <w:szCs w:val="36"/>
        </w:rPr>
        <w:t>Decision Making</w:t>
      </w:r>
    </w:p>
    <w:p w14:paraId="79282D0F" w14:textId="5637F9D4" w:rsidR="00953531" w:rsidRPr="004A5C16" w:rsidRDefault="00B81254" w:rsidP="00B81254">
      <w:pPr>
        <w:rPr>
          <w:sz w:val="28"/>
          <w:szCs w:val="28"/>
        </w:rPr>
        <w:sectPr w:rsidR="00953531" w:rsidRPr="004A5C16" w:rsidSect="00953531">
          <w:pgSz w:w="12240" w:h="15840"/>
          <w:pgMar w:top="1440" w:right="1440" w:bottom="1440" w:left="1440" w:header="720" w:footer="720" w:gutter="0"/>
          <w:cols w:space="720"/>
          <w:docGrid w:linePitch="360"/>
        </w:sectPr>
      </w:pPr>
      <w:r w:rsidRPr="009074A9">
        <w:rPr>
          <w:sz w:val="28"/>
          <w:szCs w:val="28"/>
        </w:rPr>
        <w:t xml:space="preserve">Day-to-day decisions are made within the SASC along the authority lines described in the organizational chart. The team defers to each other when guidance or assistance is needed based on each person’s expertise. The team shall meet on a regular basis to assure all employees are working towards the same goals and </w:t>
      </w:r>
      <w:r w:rsidR="00F27C3F" w:rsidRPr="009074A9">
        <w:rPr>
          <w:sz w:val="28"/>
          <w:szCs w:val="28"/>
        </w:rPr>
        <w:t>priorit</w:t>
      </w:r>
      <w:r w:rsidR="00F27C3F">
        <w:rPr>
          <w:sz w:val="28"/>
          <w:szCs w:val="28"/>
        </w:rPr>
        <w:t>ies</w:t>
      </w:r>
    </w:p>
    <w:p w14:paraId="673DFF95" w14:textId="14B8EC81" w:rsidR="00DD6C6B" w:rsidRPr="006003F8" w:rsidRDefault="00DD6C6B" w:rsidP="00DD6C6B">
      <w:pPr>
        <w:rPr>
          <w:b/>
          <w:bCs/>
          <w:sz w:val="36"/>
          <w:szCs w:val="36"/>
        </w:rPr>
      </w:pPr>
      <w:r w:rsidRPr="006003F8">
        <w:rPr>
          <w:b/>
          <w:bCs/>
          <w:sz w:val="36"/>
          <w:szCs w:val="36"/>
        </w:rPr>
        <w:lastRenderedPageBreak/>
        <w:t>Required disclaimers</w:t>
      </w:r>
    </w:p>
    <w:p w14:paraId="5082E9C5" w14:textId="1F801779" w:rsidR="00DD6C6B" w:rsidRDefault="00DD6C6B" w:rsidP="00DD6C6B">
      <w:pPr>
        <w:rPr>
          <w:sz w:val="28"/>
          <w:szCs w:val="28"/>
        </w:rPr>
      </w:pPr>
      <w:r w:rsidRPr="009074A9">
        <w:rPr>
          <w:sz w:val="28"/>
          <w:szCs w:val="28"/>
        </w:rPr>
        <w:t>The simulation and skills center staff reserves the right to cancel any event or course at any time.  The reason for this policy is due to the needs of the BIDMC during emergency room or staffing issues, weather related issues, or any other multitude of issues that can arise that impact BIDMC.  Furthermore, a course that is not considered to meet the highest educational quality or standards, or does not further the education or knowledge of the participants shall be cancelled.  As much notice as possible of a cancellation or the possibility of cancelation will be given to the course instructors and their cohorts.</w:t>
      </w:r>
    </w:p>
    <w:p w14:paraId="033DE10D" w14:textId="77777777" w:rsidR="000F53BA" w:rsidRDefault="000F53BA" w:rsidP="00DD6C6B">
      <w:pPr>
        <w:rPr>
          <w:sz w:val="28"/>
          <w:szCs w:val="28"/>
        </w:rPr>
      </w:pPr>
    </w:p>
    <w:p w14:paraId="743FF03F" w14:textId="77777777" w:rsidR="000F53BA" w:rsidRPr="000F53BA" w:rsidRDefault="000F53BA" w:rsidP="000F53BA">
      <w:pPr>
        <w:rPr>
          <w:b/>
          <w:bCs/>
          <w:sz w:val="36"/>
          <w:szCs w:val="36"/>
        </w:rPr>
      </w:pPr>
      <w:r w:rsidRPr="000F53BA">
        <w:rPr>
          <w:b/>
          <w:bCs/>
          <w:sz w:val="36"/>
          <w:szCs w:val="36"/>
        </w:rPr>
        <w:t>Conducting Research in the SASC</w:t>
      </w:r>
    </w:p>
    <w:p w14:paraId="35B4CD97" w14:textId="5F33F1B0" w:rsidR="000F53BA" w:rsidRDefault="000F53BA" w:rsidP="00DD6C6B">
      <w:pPr>
        <w:rPr>
          <w:i/>
          <w:iCs/>
          <w:sz w:val="28"/>
          <w:szCs w:val="28"/>
        </w:rPr>
      </w:pPr>
      <w:r>
        <w:rPr>
          <w:sz w:val="28"/>
          <w:szCs w:val="28"/>
        </w:rPr>
        <w:t>A priority of the SASC is conducting research that aligns with the mission</w:t>
      </w:r>
      <w:r w:rsidR="005B0F2A">
        <w:rPr>
          <w:sz w:val="28"/>
          <w:szCs w:val="28"/>
        </w:rPr>
        <w:t>s</w:t>
      </w:r>
      <w:r>
        <w:rPr>
          <w:sz w:val="28"/>
          <w:szCs w:val="28"/>
        </w:rPr>
        <w:t xml:space="preserve"> of BIDMC and the Shapiro Institute. </w:t>
      </w:r>
      <w:r w:rsidR="000A4074">
        <w:rPr>
          <w:sz w:val="28"/>
          <w:szCs w:val="28"/>
        </w:rPr>
        <w:t xml:space="preserve">Any activity exploratory in nature, or involves the collecting or sharing data (including patient specific data), must be reviewed by the IRB and have an IRB designation prior to the initiation of the activity.  </w:t>
      </w:r>
      <w:r w:rsidR="0084602F">
        <w:rPr>
          <w:sz w:val="28"/>
          <w:szCs w:val="28"/>
        </w:rPr>
        <w:t>R</w:t>
      </w:r>
      <w:r w:rsidR="005B0F2A">
        <w:rPr>
          <w:sz w:val="28"/>
          <w:szCs w:val="28"/>
        </w:rPr>
        <w:t xml:space="preserve">equests to conduct research and questions about this process shall be submitted to Robbin Miraglia at </w:t>
      </w:r>
      <w:hyperlink r:id="rId17" w:history="1">
        <w:r w:rsidR="005B0F2A" w:rsidRPr="00BE33CD">
          <w:rPr>
            <w:rStyle w:val="Hyperlink"/>
            <w:i/>
            <w:iCs/>
            <w:sz w:val="28"/>
            <w:szCs w:val="28"/>
          </w:rPr>
          <w:t>rmiragli@bidmc.harvard.edu</w:t>
        </w:r>
      </w:hyperlink>
      <w:r w:rsidR="005B0F2A">
        <w:rPr>
          <w:i/>
          <w:iCs/>
          <w:sz w:val="28"/>
          <w:szCs w:val="28"/>
        </w:rPr>
        <w:t xml:space="preserve">. </w:t>
      </w:r>
    </w:p>
    <w:p w14:paraId="4E68674E" w14:textId="77777777" w:rsidR="00E343D9" w:rsidRPr="00E343D9" w:rsidRDefault="00E343D9" w:rsidP="00DD6C6B">
      <w:pPr>
        <w:rPr>
          <w:i/>
          <w:iCs/>
          <w:sz w:val="36"/>
          <w:szCs w:val="36"/>
        </w:rPr>
      </w:pPr>
    </w:p>
    <w:p w14:paraId="13FF16B6" w14:textId="7C056A95" w:rsidR="00E343D9" w:rsidRPr="00E343D9" w:rsidRDefault="00E343D9" w:rsidP="00DD6C6B">
      <w:pPr>
        <w:rPr>
          <w:b/>
          <w:bCs/>
          <w:sz w:val="36"/>
          <w:szCs w:val="36"/>
        </w:rPr>
      </w:pPr>
      <w:r w:rsidRPr="00E343D9">
        <w:rPr>
          <w:b/>
          <w:bCs/>
          <w:sz w:val="36"/>
          <w:szCs w:val="36"/>
        </w:rPr>
        <w:t>3D Printing</w:t>
      </w:r>
    </w:p>
    <w:p w14:paraId="797B6BF1" w14:textId="2F7058FF" w:rsidR="00216956" w:rsidRDefault="00E343D9" w:rsidP="00DD6C6B">
      <w:pPr>
        <w:rPr>
          <w:sz w:val="28"/>
          <w:szCs w:val="28"/>
        </w:rPr>
      </w:pPr>
      <w:r>
        <w:rPr>
          <w:sz w:val="28"/>
          <w:szCs w:val="28"/>
        </w:rPr>
        <w:t xml:space="preserve">The SASC has a </w:t>
      </w:r>
      <w:proofErr w:type="spellStart"/>
      <w:r>
        <w:rPr>
          <w:sz w:val="28"/>
          <w:szCs w:val="28"/>
        </w:rPr>
        <w:t>Formlabs</w:t>
      </w:r>
      <w:proofErr w:type="spellEnd"/>
      <w:r>
        <w:rPr>
          <w:sz w:val="28"/>
          <w:szCs w:val="28"/>
        </w:rPr>
        <w:t xml:space="preserve"> Form 3BL medical-grade 3D printer available for use. </w:t>
      </w:r>
      <w:r w:rsidR="009A31DA">
        <w:rPr>
          <w:sz w:val="28"/>
          <w:szCs w:val="28"/>
        </w:rPr>
        <w:t xml:space="preserve">3D design services are available, depending on the complexity of the project and availability of SASC staff. </w:t>
      </w:r>
      <w:r>
        <w:rPr>
          <w:sz w:val="28"/>
          <w:szCs w:val="28"/>
        </w:rPr>
        <w:t xml:space="preserve">The Form 3BL printer can replicate various materials, spanning from soft tissue to bone, allowing for the creation of highly realistic and anatomically accurate models. The SASC aims to collaborate with different departments within the hospital to leverage its 3D printing capabilities for the production of both patient-specific models and essential medical supplies. To schedule a demo or have a conversation to determine whether the 3D printing solutions offered by the SASC are a good fit, please contact the SASC by emailing </w:t>
      </w:r>
      <w:hyperlink r:id="rId18" w:history="1">
        <w:r w:rsidRPr="00A94343">
          <w:rPr>
            <w:rStyle w:val="Hyperlink"/>
            <w:sz w:val="28"/>
            <w:szCs w:val="28"/>
          </w:rPr>
          <w:t>SASC-Scheduling@bidmc.harvard.edu</w:t>
        </w:r>
      </w:hyperlink>
    </w:p>
    <w:p w14:paraId="53444228" w14:textId="77777777" w:rsidR="00E343D9" w:rsidRDefault="00E343D9" w:rsidP="00DD6C6B">
      <w:pPr>
        <w:rPr>
          <w:sz w:val="28"/>
          <w:szCs w:val="28"/>
        </w:rPr>
      </w:pPr>
    </w:p>
    <w:p w14:paraId="42F0947F" w14:textId="6628DC32" w:rsidR="00E343D9" w:rsidRDefault="009A31DA" w:rsidP="00DD6C6B">
      <w:pPr>
        <w:rPr>
          <w:sz w:val="28"/>
          <w:szCs w:val="28"/>
        </w:rPr>
      </w:pPr>
      <w:r>
        <w:rPr>
          <w:sz w:val="28"/>
          <w:szCs w:val="28"/>
        </w:rPr>
        <w:t xml:space="preserve">For patient-specific 3D printing, it is required for to have a brief meeting with SASC staff to assure both parties understand both the goals of the project and capabilities of both SASC staff and technology. For any 3D printing project involving human subjects, the project must be IRB approved. </w:t>
      </w:r>
    </w:p>
    <w:p w14:paraId="7C54E210" w14:textId="77777777" w:rsidR="00E343D9" w:rsidRDefault="00E343D9" w:rsidP="00DD6C6B">
      <w:pPr>
        <w:rPr>
          <w:sz w:val="28"/>
          <w:szCs w:val="28"/>
        </w:rPr>
      </w:pPr>
    </w:p>
    <w:p w14:paraId="270B7C19" w14:textId="77777777" w:rsidR="009A31DA" w:rsidRDefault="009A31DA" w:rsidP="00DD6C6B">
      <w:pPr>
        <w:rPr>
          <w:sz w:val="28"/>
          <w:szCs w:val="28"/>
        </w:rPr>
      </w:pPr>
    </w:p>
    <w:p w14:paraId="1BE4A1E6" w14:textId="68EAFADD" w:rsidR="00216956" w:rsidRDefault="00216956" w:rsidP="00DD6C6B">
      <w:pPr>
        <w:rPr>
          <w:b/>
          <w:bCs/>
          <w:sz w:val="36"/>
          <w:szCs w:val="36"/>
        </w:rPr>
      </w:pPr>
      <w:r w:rsidRPr="00216956">
        <w:rPr>
          <w:b/>
          <w:bCs/>
          <w:sz w:val="36"/>
          <w:szCs w:val="36"/>
        </w:rPr>
        <w:lastRenderedPageBreak/>
        <w:t>Video Recording in the SASC</w:t>
      </w:r>
    </w:p>
    <w:p w14:paraId="7820BD2E" w14:textId="006ADBCA" w:rsidR="003C3FE3" w:rsidRPr="003C3FE3" w:rsidRDefault="003C3FE3" w:rsidP="003C3FE3">
      <w:pPr>
        <w:pStyle w:val="xelementtoproof"/>
        <w:spacing w:before="0" w:beforeAutospacing="0" w:after="0" w:afterAutospacing="0"/>
        <w:rPr>
          <w:rFonts w:asciiTheme="minorHAnsi" w:hAnsiTheme="minorHAnsi" w:cstheme="minorHAnsi"/>
          <w:color w:val="000000"/>
          <w:sz w:val="28"/>
          <w:szCs w:val="28"/>
        </w:rPr>
      </w:pPr>
      <w:r w:rsidRPr="003C3FE3">
        <w:rPr>
          <w:rFonts w:asciiTheme="minorHAnsi" w:hAnsiTheme="minorHAnsi" w:cstheme="minorHAnsi"/>
          <w:color w:val="242424"/>
          <w:sz w:val="28"/>
          <w:szCs w:val="28"/>
        </w:rPr>
        <w:t>Many activities at the Simulation and Skills Center (SASC) are video-recorded and/or photographed for academic and research purposes.</w:t>
      </w:r>
      <w:r w:rsidRPr="003C3FE3">
        <w:rPr>
          <w:rFonts w:asciiTheme="minorHAnsi" w:hAnsiTheme="minorHAnsi" w:cstheme="minorHAnsi"/>
          <w:color w:val="000000"/>
          <w:sz w:val="28"/>
          <w:szCs w:val="28"/>
        </w:rPr>
        <w:t xml:space="preserve"> </w:t>
      </w:r>
      <w:r w:rsidRPr="003C3FE3">
        <w:rPr>
          <w:rFonts w:asciiTheme="minorHAnsi" w:hAnsiTheme="minorHAnsi" w:cstheme="minorHAnsi"/>
          <w:color w:val="242424"/>
          <w:sz w:val="28"/>
          <w:szCs w:val="28"/>
        </w:rPr>
        <w:t>The videos are securely stored in our SimCapture cloud storage account. The SASC protects the confidentiality of its employees, instructors, and learners.</w:t>
      </w:r>
      <w:r w:rsidR="000F53BA">
        <w:rPr>
          <w:rFonts w:asciiTheme="minorHAnsi" w:hAnsiTheme="minorHAnsi" w:cstheme="minorHAnsi"/>
          <w:color w:val="242424"/>
          <w:sz w:val="28"/>
          <w:szCs w:val="28"/>
        </w:rPr>
        <w:t xml:space="preserve"> Instructors and learners will sign in to the SASC using a QR code which is linked to a survey. On this survey</w:t>
      </w:r>
      <w:r w:rsidRPr="003C3FE3">
        <w:rPr>
          <w:rFonts w:asciiTheme="minorHAnsi" w:hAnsiTheme="minorHAnsi" w:cstheme="minorHAnsi"/>
          <w:color w:val="242424"/>
          <w:sz w:val="28"/>
          <w:szCs w:val="28"/>
        </w:rPr>
        <w:t xml:space="preserve"> </w:t>
      </w:r>
      <w:r w:rsidR="000F53BA">
        <w:rPr>
          <w:rFonts w:asciiTheme="minorHAnsi" w:hAnsiTheme="minorHAnsi" w:cstheme="minorHAnsi"/>
          <w:color w:val="000000"/>
          <w:sz w:val="28"/>
          <w:szCs w:val="28"/>
        </w:rPr>
        <w:t>i</w:t>
      </w:r>
      <w:r>
        <w:rPr>
          <w:rFonts w:asciiTheme="minorHAnsi" w:hAnsiTheme="minorHAnsi" w:cstheme="minorHAnsi"/>
          <w:color w:val="000000"/>
          <w:sz w:val="28"/>
          <w:szCs w:val="28"/>
        </w:rPr>
        <w:t xml:space="preserve">nstructors and learners have the option to consent to videos of their simulation session being included in the data repository, or requesting their video not be included in the data repository. </w:t>
      </w:r>
      <w:r w:rsidRPr="003C3FE3">
        <w:rPr>
          <w:rFonts w:asciiTheme="minorHAnsi" w:hAnsiTheme="minorHAnsi" w:cstheme="minorHAnsi"/>
          <w:color w:val="242424"/>
          <w:sz w:val="28"/>
          <w:szCs w:val="28"/>
        </w:rPr>
        <w:t xml:space="preserve">Any use of the video outside of the learning purpose is strictly prohibited. </w:t>
      </w:r>
    </w:p>
    <w:p w14:paraId="10112F89" w14:textId="7E59658B" w:rsidR="00DD6C6B" w:rsidRPr="006003F8" w:rsidRDefault="00DD6C6B" w:rsidP="00DD6C6B">
      <w:pPr>
        <w:rPr>
          <w:sz w:val="36"/>
          <w:szCs w:val="36"/>
        </w:rPr>
      </w:pPr>
    </w:p>
    <w:p w14:paraId="0C43236A" w14:textId="77777777" w:rsidR="00DD6C6B" w:rsidRPr="006003F8" w:rsidRDefault="00DD6C6B" w:rsidP="00DD6C6B">
      <w:pPr>
        <w:rPr>
          <w:b/>
          <w:bCs/>
          <w:sz w:val="36"/>
          <w:szCs w:val="36"/>
        </w:rPr>
      </w:pPr>
      <w:r w:rsidRPr="006003F8">
        <w:rPr>
          <w:b/>
          <w:bCs/>
          <w:sz w:val="36"/>
          <w:szCs w:val="36"/>
        </w:rPr>
        <w:t>Brand Usage Policy</w:t>
      </w:r>
    </w:p>
    <w:p w14:paraId="06B249C4" w14:textId="77777777" w:rsidR="00DD6C6B" w:rsidRPr="009074A9" w:rsidRDefault="00DD6C6B" w:rsidP="00DD6C6B">
      <w:pPr>
        <w:rPr>
          <w:sz w:val="28"/>
          <w:szCs w:val="28"/>
        </w:rPr>
      </w:pPr>
      <w:r w:rsidRPr="009074A9">
        <w:rPr>
          <w:sz w:val="28"/>
          <w:szCs w:val="28"/>
        </w:rPr>
        <w:t>The name Carl J. Shapiro Simulation and Skills Center shall be acknowledged in all course materials, videos, audio recordings, electronic recordings and publications to which the Carl J Shapiro Simulation and Skills Center was a part of developing.  This includes even minimal participation by the center.  Permission to use the Carl J Shapiro Simulation and Skills Center name shall be presented to the director of the Simulation and Skills center.  This should be done during the presentation of the course materials to the simulation curriculum committee so that all of the stakeholders involved the Center can review and provide feedback, if necessary.  This is to ensure the highest quality medical education offerings carry and acknowledge the name of the Carl J. Shapiro Simulation and Skills Center.  Please see ADM-52A, Marketing, Logo Usage, Website policies.</w:t>
      </w:r>
    </w:p>
    <w:p w14:paraId="46999057" w14:textId="32CB9ED3" w:rsidR="00DD6C6B" w:rsidRDefault="00DD6C6B" w:rsidP="00DD6C6B"/>
    <w:p w14:paraId="4898D38D" w14:textId="125F0EC0" w:rsidR="00DD6C6B" w:rsidRPr="006003F8" w:rsidRDefault="00DD6C6B" w:rsidP="00DD6C6B">
      <w:pPr>
        <w:rPr>
          <w:b/>
          <w:bCs/>
          <w:sz w:val="36"/>
          <w:szCs w:val="36"/>
        </w:rPr>
      </w:pPr>
      <w:r w:rsidRPr="006003F8">
        <w:rPr>
          <w:b/>
          <w:bCs/>
          <w:sz w:val="36"/>
          <w:szCs w:val="36"/>
        </w:rPr>
        <w:t xml:space="preserve">Contact Information </w:t>
      </w:r>
    </w:p>
    <w:p w14:paraId="63C59EE2" w14:textId="38D871C8" w:rsidR="00DD6C6B" w:rsidRPr="009074A9" w:rsidRDefault="00DD6C6B" w:rsidP="0059681B">
      <w:pPr>
        <w:pStyle w:val="ListParagraph"/>
        <w:numPr>
          <w:ilvl w:val="0"/>
          <w:numId w:val="7"/>
        </w:numPr>
        <w:rPr>
          <w:sz w:val="28"/>
          <w:szCs w:val="28"/>
        </w:rPr>
      </w:pPr>
      <w:r w:rsidRPr="009074A9">
        <w:rPr>
          <w:sz w:val="28"/>
          <w:szCs w:val="28"/>
        </w:rPr>
        <w:t>Mailing Addres</w:t>
      </w:r>
      <w:r w:rsidR="0059681B" w:rsidRPr="009074A9">
        <w:rPr>
          <w:sz w:val="28"/>
          <w:szCs w:val="28"/>
        </w:rPr>
        <w:t xml:space="preserve">s: Carl J. Shapiro Simulation &amp; Skills Center Ground Floor #SCG20 </w:t>
      </w:r>
      <w:r w:rsidRPr="009074A9">
        <w:rPr>
          <w:sz w:val="28"/>
          <w:szCs w:val="28"/>
        </w:rPr>
        <w:t xml:space="preserve">330 Brookline Avenue </w:t>
      </w:r>
      <w:r w:rsidR="0059681B" w:rsidRPr="009074A9">
        <w:rPr>
          <w:sz w:val="28"/>
          <w:szCs w:val="28"/>
        </w:rPr>
        <w:t xml:space="preserve">Boston, MA 02215. </w:t>
      </w:r>
    </w:p>
    <w:p w14:paraId="0788F0C0" w14:textId="7850D470" w:rsidR="00DD6C6B" w:rsidRPr="009074A9" w:rsidRDefault="00DD6C6B" w:rsidP="00DD6C6B">
      <w:pPr>
        <w:pStyle w:val="ListParagraph"/>
        <w:numPr>
          <w:ilvl w:val="0"/>
          <w:numId w:val="7"/>
        </w:numPr>
        <w:rPr>
          <w:sz w:val="28"/>
          <w:szCs w:val="28"/>
        </w:rPr>
      </w:pPr>
      <w:r w:rsidRPr="009074A9">
        <w:rPr>
          <w:sz w:val="28"/>
          <w:szCs w:val="28"/>
        </w:rPr>
        <w:t>Phone:</w:t>
      </w:r>
      <w:r w:rsidR="00951A60">
        <w:rPr>
          <w:sz w:val="28"/>
          <w:szCs w:val="28"/>
        </w:rPr>
        <w:t xml:space="preserve"> </w:t>
      </w:r>
      <w:r w:rsidR="00951A60" w:rsidRPr="006003F8">
        <w:rPr>
          <w:sz w:val="28"/>
          <w:szCs w:val="28"/>
        </w:rPr>
        <w:t>617-667-5117</w:t>
      </w:r>
    </w:p>
    <w:p w14:paraId="2B5BFAFA" w14:textId="7F7F33B1" w:rsidR="00DD6C6B" w:rsidRPr="009074A9" w:rsidRDefault="00DD6C6B" w:rsidP="00DD6C6B">
      <w:pPr>
        <w:pStyle w:val="ListParagraph"/>
        <w:numPr>
          <w:ilvl w:val="0"/>
          <w:numId w:val="7"/>
        </w:numPr>
        <w:rPr>
          <w:sz w:val="28"/>
          <w:szCs w:val="28"/>
        </w:rPr>
      </w:pPr>
      <w:r w:rsidRPr="009074A9">
        <w:rPr>
          <w:sz w:val="28"/>
          <w:szCs w:val="28"/>
        </w:rPr>
        <w:t xml:space="preserve">Email: </w:t>
      </w:r>
      <w:hyperlink r:id="rId19" w:history="1">
        <w:r w:rsidR="0059681B" w:rsidRPr="009074A9">
          <w:rPr>
            <w:rStyle w:val="Hyperlink"/>
            <w:sz w:val="28"/>
            <w:szCs w:val="28"/>
          </w:rPr>
          <w:t>SASC-Scheduling@BIDMC.Harvard.edu</w:t>
        </w:r>
      </w:hyperlink>
    </w:p>
    <w:p w14:paraId="4AEC2F05" w14:textId="75F1CF39" w:rsidR="0059681B" w:rsidRDefault="0059681B" w:rsidP="0059681B"/>
    <w:p w14:paraId="58A7BC1C" w14:textId="735AF1CF" w:rsidR="0059681B" w:rsidRPr="006003F8" w:rsidRDefault="0059681B" w:rsidP="0059681B">
      <w:pPr>
        <w:rPr>
          <w:b/>
          <w:bCs/>
          <w:sz w:val="36"/>
          <w:szCs w:val="36"/>
        </w:rPr>
      </w:pPr>
      <w:r w:rsidRPr="006003F8">
        <w:rPr>
          <w:b/>
          <w:bCs/>
          <w:sz w:val="36"/>
          <w:szCs w:val="36"/>
        </w:rPr>
        <w:t>Hours of Operation</w:t>
      </w:r>
    </w:p>
    <w:p w14:paraId="21657A4B" w14:textId="77777777" w:rsidR="0059681B" w:rsidRPr="009074A9" w:rsidRDefault="0059681B" w:rsidP="0059681B">
      <w:pPr>
        <w:rPr>
          <w:sz w:val="28"/>
          <w:szCs w:val="28"/>
        </w:rPr>
      </w:pPr>
      <w:r w:rsidRPr="009074A9">
        <w:rPr>
          <w:sz w:val="28"/>
          <w:szCs w:val="28"/>
        </w:rPr>
        <w:t xml:space="preserve">The hours of operation for the Carl J. Shapiro Simulation and skills Center are </w:t>
      </w:r>
      <w:r w:rsidRPr="009074A9">
        <w:rPr>
          <w:b/>
          <w:bCs/>
          <w:sz w:val="28"/>
          <w:szCs w:val="28"/>
        </w:rPr>
        <w:t>business weekdays 7:00 AM-5:00 PM</w:t>
      </w:r>
      <w:r w:rsidRPr="009074A9">
        <w:rPr>
          <w:sz w:val="28"/>
          <w:szCs w:val="28"/>
        </w:rPr>
        <w:t xml:space="preserve">. </w:t>
      </w:r>
    </w:p>
    <w:p w14:paraId="2D9ABDF4" w14:textId="77777777" w:rsidR="0059681B" w:rsidRPr="009074A9" w:rsidRDefault="0059681B" w:rsidP="0059681B">
      <w:pPr>
        <w:rPr>
          <w:sz w:val="28"/>
          <w:szCs w:val="28"/>
        </w:rPr>
      </w:pPr>
    </w:p>
    <w:p w14:paraId="02FB8E96" w14:textId="4476B3D2" w:rsidR="0059681B" w:rsidRPr="009074A9" w:rsidRDefault="0059681B" w:rsidP="0059681B">
      <w:pPr>
        <w:rPr>
          <w:sz w:val="28"/>
          <w:szCs w:val="28"/>
        </w:rPr>
      </w:pPr>
      <w:r w:rsidRPr="009074A9">
        <w:rPr>
          <w:sz w:val="28"/>
          <w:szCs w:val="28"/>
        </w:rPr>
        <w:t xml:space="preserve">The simulation center may be closed at times during normal business hours due to operational commitments, weather related issues, and at the discretion of the </w:t>
      </w:r>
      <w:r w:rsidRPr="009074A9">
        <w:rPr>
          <w:sz w:val="28"/>
          <w:szCs w:val="28"/>
        </w:rPr>
        <w:lastRenderedPageBreak/>
        <w:t xml:space="preserve">director of the SASC. The simulation center may be operational at any time a staff member is present which may include times that are outside of normal business hours. The simulation and skills center front skills arcade are open 24/7 to any physician with a BIDMC badge seeking to use the pc work station or any of the FLS or minimally invasive surgery task practice stations.  The front skills arcade may be closed to general usage by SASC staff during FLS/FES/Fuse testing times to ensure privacy and proper environment for any participant during and exam.  Any request for the usage of the simulation and skills center during normal business hours and during non-business hours must be made via email addressed to </w:t>
      </w:r>
      <w:hyperlink r:id="rId20" w:history="1">
        <w:r w:rsidRPr="009074A9">
          <w:rPr>
            <w:rStyle w:val="Hyperlink"/>
            <w:sz w:val="28"/>
            <w:szCs w:val="28"/>
          </w:rPr>
          <w:t>SASC-Scheduling@bidmc.harvard.edu</w:t>
        </w:r>
      </w:hyperlink>
      <w:r w:rsidRPr="009074A9">
        <w:rPr>
          <w:sz w:val="28"/>
          <w:szCs w:val="28"/>
        </w:rPr>
        <w:t xml:space="preserve">.    </w:t>
      </w:r>
    </w:p>
    <w:p w14:paraId="18DD6977" w14:textId="0123BC79" w:rsidR="0059681B" w:rsidRDefault="0059681B" w:rsidP="0059681B"/>
    <w:p w14:paraId="530210F3" w14:textId="256386A9" w:rsidR="0059681B" w:rsidRPr="006003F8" w:rsidRDefault="0059681B" w:rsidP="0059681B">
      <w:pPr>
        <w:rPr>
          <w:b/>
          <w:bCs/>
          <w:sz w:val="36"/>
          <w:szCs w:val="36"/>
        </w:rPr>
      </w:pPr>
      <w:r w:rsidRPr="006003F8">
        <w:rPr>
          <w:b/>
          <w:bCs/>
          <w:sz w:val="36"/>
          <w:szCs w:val="36"/>
        </w:rPr>
        <w:t>Overtime</w:t>
      </w:r>
    </w:p>
    <w:p w14:paraId="27C8177D" w14:textId="76E7F684" w:rsidR="00B81254" w:rsidRDefault="0059681B" w:rsidP="00B81254">
      <w:r w:rsidRPr="009074A9">
        <w:rPr>
          <w:sz w:val="28"/>
          <w:szCs w:val="28"/>
        </w:rPr>
        <w:t>Requests to use the SASC outside of normal business hours may result in an additional fee or be subject to additional restrictions for space and equipment. BIDMC employees working overtime will follow the procedures established by BIDMC for accounting of additional time worked</w:t>
      </w:r>
      <w:r>
        <w:t xml:space="preserve">. </w:t>
      </w:r>
    </w:p>
    <w:p w14:paraId="3BE928EE" w14:textId="7AD3F96A" w:rsidR="00E732CC" w:rsidRDefault="00E732CC" w:rsidP="00B81254"/>
    <w:p w14:paraId="3FA783FE" w14:textId="73B44319" w:rsidR="00E732CC" w:rsidRDefault="00E732CC" w:rsidP="00B81254">
      <w:pPr>
        <w:rPr>
          <w:sz w:val="28"/>
          <w:szCs w:val="28"/>
        </w:rPr>
      </w:pPr>
    </w:p>
    <w:p w14:paraId="657F04E6" w14:textId="77777777" w:rsidR="00AC35D2" w:rsidRDefault="00AC35D2" w:rsidP="00B81254">
      <w:pPr>
        <w:rPr>
          <w:sz w:val="28"/>
          <w:szCs w:val="28"/>
        </w:rPr>
      </w:pPr>
    </w:p>
    <w:p w14:paraId="304B865D" w14:textId="77777777" w:rsidR="00A03BC1" w:rsidRDefault="00A03BC1" w:rsidP="00B81254">
      <w:pPr>
        <w:rPr>
          <w:sz w:val="28"/>
          <w:szCs w:val="28"/>
        </w:rPr>
      </w:pPr>
    </w:p>
    <w:p w14:paraId="142C8F98" w14:textId="77777777" w:rsidR="00A03BC1" w:rsidRPr="009074A9" w:rsidRDefault="00A03BC1" w:rsidP="00B81254">
      <w:pPr>
        <w:rPr>
          <w:sz w:val="28"/>
          <w:szCs w:val="28"/>
        </w:rPr>
      </w:pPr>
    </w:p>
    <w:p w14:paraId="7EFEFFD3" w14:textId="1958B328" w:rsidR="00E732CC" w:rsidRDefault="00E732CC" w:rsidP="00E732CC">
      <w:pPr>
        <w:pStyle w:val="ListParagraph"/>
        <w:numPr>
          <w:ilvl w:val="0"/>
          <w:numId w:val="8"/>
        </w:numPr>
        <w:rPr>
          <w:sz w:val="40"/>
          <w:szCs w:val="40"/>
        </w:rPr>
      </w:pPr>
      <w:r w:rsidRPr="00E732CC">
        <w:rPr>
          <w:sz w:val="40"/>
          <w:szCs w:val="40"/>
        </w:rPr>
        <w:t xml:space="preserve">Scheduling Courses </w:t>
      </w:r>
    </w:p>
    <w:p w14:paraId="7ADDC61E" w14:textId="31A5EBFE" w:rsidR="005922E2" w:rsidRDefault="005922E2" w:rsidP="005922E2">
      <w:pPr>
        <w:rPr>
          <w:sz w:val="40"/>
          <w:szCs w:val="40"/>
        </w:rPr>
      </w:pPr>
    </w:p>
    <w:p w14:paraId="455B30C3" w14:textId="497FE092" w:rsidR="005922E2" w:rsidRPr="00733B07" w:rsidRDefault="005922E2" w:rsidP="005922E2">
      <w:pPr>
        <w:rPr>
          <w:b/>
          <w:bCs/>
          <w:sz w:val="40"/>
          <w:szCs w:val="40"/>
        </w:rPr>
      </w:pPr>
      <w:r w:rsidRPr="00733B07">
        <w:rPr>
          <w:b/>
          <w:bCs/>
          <w:sz w:val="40"/>
          <w:szCs w:val="40"/>
        </w:rPr>
        <w:t xml:space="preserve">Calendar </w:t>
      </w:r>
    </w:p>
    <w:p w14:paraId="49D70CF1" w14:textId="196FF4D7" w:rsidR="005922E2" w:rsidRPr="00792650" w:rsidRDefault="00792650" w:rsidP="005922E2">
      <w:pPr>
        <w:rPr>
          <w:sz w:val="28"/>
          <w:szCs w:val="28"/>
        </w:rPr>
      </w:pPr>
      <w:r>
        <w:rPr>
          <w:sz w:val="28"/>
          <w:szCs w:val="28"/>
        </w:rPr>
        <w:t xml:space="preserve">All scheduled classes shall be added to the </w:t>
      </w:r>
      <w:proofErr w:type="spellStart"/>
      <w:r>
        <w:rPr>
          <w:sz w:val="28"/>
          <w:szCs w:val="28"/>
        </w:rPr>
        <w:t>SimCapure</w:t>
      </w:r>
      <w:proofErr w:type="spellEnd"/>
      <w:r>
        <w:rPr>
          <w:sz w:val="28"/>
          <w:szCs w:val="28"/>
        </w:rPr>
        <w:t xml:space="preserve"> calendar found at </w:t>
      </w:r>
      <w:hyperlink r:id="rId21" w:history="1">
        <w:r w:rsidRPr="00D3355D">
          <w:rPr>
            <w:rStyle w:val="Hyperlink"/>
            <w:sz w:val="28"/>
            <w:szCs w:val="28"/>
          </w:rPr>
          <w:t>https://bidmc.simcapture.com/calendar</w:t>
        </w:r>
      </w:hyperlink>
      <w:r>
        <w:rPr>
          <w:sz w:val="28"/>
          <w:szCs w:val="28"/>
        </w:rPr>
        <w:t xml:space="preserve">.  </w:t>
      </w:r>
    </w:p>
    <w:p w14:paraId="166FAFE8" w14:textId="553AE1E3" w:rsidR="005055B2" w:rsidRDefault="005055B2" w:rsidP="005055B2">
      <w:pPr>
        <w:rPr>
          <w:sz w:val="40"/>
          <w:szCs w:val="40"/>
        </w:rPr>
      </w:pPr>
    </w:p>
    <w:p w14:paraId="4EEFEEF5" w14:textId="371313B2" w:rsidR="000D32B9" w:rsidRPr="00FE1DCF" w:rsidRDefault="00FE1DCF" w:rsidP="005055B2">
      <w:pPr>
        <w:rPr>
          <w:sz w:val="28"/>
          <w:szCs w:val="28"/>
        </w:rPr>
      </w:pPr>
      <w:r>
        <w:rPr>
          <w:sz w:val="28"/>
          <w:szCs w:val="28"/>
        </w:rPr>
        <w:t xml:space="preserve">This calendar should be referenced by both SASC staff, and instructors. All classes, meetings, and simulation related events should be recorded on this calendar. </w:t>
      </w:r>
      <w:r w:rsidR="000D32B9">
        <w:rPr>
          <w:sz w:val="28"/>
          <w:szCs w:val="28"/>
        </w:rPr>
        <w:t>Request for access to this calendar should be submitted via email to SASC-Scheduling@bidmc.harvard.edu.</w:t>
      </w:r>
    </w:p>
    <w:p w14:paraId="69DCC33D" w14:textId="77777777" w:rsidR="00FE1DCF" w:rsidRDefault="00FE1DCF" w:rsidP="005055B2">
      <w:pPr>
        <w:rPr>
          <w:sz w:val="40"/>
          <w:szCs w:val="40"/>
        </w:rPr>
      </w:pPr>
    </w:p>
    <w:p w14:paraId="146F078C" w14:textId="77777777" w:rsidR="000C1AC5" w:rsidRDefault="000C1AC5" w:rsidP="005055B2">
      <w:pPr>
        <w:rPr>
          <w:b/>
          <w:bCs/>
          <w:sz w:val="36"/>
          <w:szCs w:val="36"/>
        </w:rPr>
      </w:pPr>
    </w:p>
    <w:p w14:paraId="360AE12D" w14:textId="77777777" w:rsidR="000C1AC5" w:rsidRDefault="000C1AC5" w:rsidP="005055B2">
      <w:pPr>
        <w:rPr>
          <w:b/>
          <w:bCs/>
          <w:sz w:val="36"/>
          <w:szCs w:val="36"/>
        </w:rPr>
      </w:pPr>
    </w:p>
    <w:p w14:paraId="54678843" w14:textId="028150F1" w:rsidR="005055B2" w:rsidRDefault="00FE2633" w:rsidP="005055B2">
      <w:pPr>
        <w:rPr>
          <w:b/>
          <w:bCs/>
          <w:sz w:val="36"/>
          <w:szCs w:val="36"/>
        </w:rPr>
      </w:pPr>
      <w:r>
        <w:rPr>
          <w:b/>
          <w:bCs/>
          <w:sz w:val="36"/>
          <w:szCs w:val="36"/>
        </w:rPr>
        <w:lastRenderedPageBreak/>
        <w:t>Rolling</w:t>
      </w:r>
      <w:r w:rsidR="005055B2" w:rsidRPr="005922E2">
        <w:rPr>
          <w:b/>
          <w:bCs/>
          <w:sz w:val="36"/>
          <w:szCs w:val="36"/>
        </w:rPr>
        <w:t xml:space="preserve"> Scheduling</w:t>
      </w:r>
    </w:p>
    <w:p w14:paraId="0DE7FA70" w14:textId="77777777" w:rsidR="000C1AC5" w:rsidRDefault="00FE2633" w:rsidP="005922E2">
      <w:pPr>
        <w:rPr>
          <w:sz w:val="28"/>
          <w:szCs w:val="28"/>
        </w:rPr>
      </w:pPr>
      <w:r>
        <w:rPr>
          <w:sz w:val="28"/>
          <w:szCs w:val="28"/>
        </w:rPr>
        <w:t xml:space="preserve">In 2023 the SASC transitioned to rolling scheduling. Instructors </w:t>
      </w:r>
      <w:r w:rsidR="000C1AC5">
        <w:rPr>
          <w:sz w:val="28"/>
          <w:szCs w:val="28"/>
        </w:rPr>
        <w:t>and administrators c</w:t>
      </w:r>
      <w:r>
        <w:rPr>
          <w:sz w:val="28"/>
          <w:szCs w:val="28"/>
        </w:rPr>
        <w:t xml:space="preserve">an request and reserve space in the SASC for their classes by </w:t>
      </w:r>
      <w:r w:rsidR="000C1AC5">
        <w:rPr>
          <w:sz w:val="28"/>
          <w:szCs w:val="28"/>
        </w:rPr>
        <w:t xml:space="preserve">completing form linked here: </w:t>
      </w:r>
      <w:hyperlink r:id="rId22" w:history="1">
        <w:r w:rsidR="000C1AC5" w:rsidRPr="0034500E">
          <w:rPr>
            <w:rStyle w:val="Hyperlink"/>
            <w:sz w:val="28"/>
            <w:szCs w:val="28"/>
          </w:rPr>
          <w:t>https://www.shapiroinstitute.org/request-simspace</w:t>
        </w:r>
      </w:hyperlink>
      <w:r w:rsidR="000C1AC5">
        <w:rPr>
          <w:sz w:val="28"/>
          <w:szCs w:val="28"/>
        </w:rPr>
        <w:t xml:space="preserve">. </w:t>
      </w:r>
    </w:p>
    <w:p w14:paraId="0B3F636A" w14:textId="77777777" w:rsidR="000C1AC5" w:rsidRDefault="000C1AC5" w:rsidP="005922E2">
      <w:pPr>
        <w:rPr>
          <w:sz w:val="28"/>
          <w:szCs w:val="28"/>
        </w:rPr>
      </w:pPr>
    </w:p>
    <w:p w14:paraId="39888539" w14:textId="21AB6FF8" w:rsidR="000C1AC5" w:rsidRDefault="00D305A7" w:rsidP="005922E2">
      <w:pPr>
        <w:rPr>
          <w:sz w:val="28"/>
          <w:szCs w:val="28"/>
        </w:rPr>
      </w:pPr>
      <w:r>
        <w:rPr>
          <w:sz w:val="28"/>
          <w:szCs w:val="28"/>
        </w:rPr>
        <w:t xml:space="preserve">Within two business days SASC staff shall communicate whether the requests submitted via the above linked form can be accommodated. Requests for space shall not be considered reservations until confirmed by SASC staff. </w:t>
      </w:r>
    </w:p>
    <w:p w14:paraId="2EC1476C" w14:textId="631CE4F8" w:rsidR="005055B2" w:rsidRDefault="005055B2" w:rsidP="005055B2">
      <w:pPr>
        <w:rPr>
          <w:sz w:val="28"/>
          <w:szCs w:val="28"/>
        </w:rPr>
      </w:pPr>
    </w:p>
    <w:p w14:paraId="55ABA06F" w14:textId="55B1676C" w:rsidR="00FE2633" w:rsidRDefault="00FE2633" w:rsidP="005055B2">
      <w:pPr>
        <w:rPr>
          <w:sz w:val="28"/>
          <w:szCs w:val="28"/>
        </w:rPr>
      </w:pPr>
      <w:r>
        <w:rPr>
          <w:sz w:val="28"/>
          <w:szCs w:val="28"/>
        </w:rPr>
        <w:t>The SASC Operations Manager shall send out requests for scheduling to all class points of contact at least twice per yea</w:t>
      </w:r>
      <w:r w:rsidR="000D32B9">
        <w:rPr>
          <w:sz w:val="28"/>
          <w:szCs w:val="28"/>
        </w:rPr>
        <w:t>r</w:t>
      </w:r>
      <w:r>
        <w:rPr>
          <w:sz w:val="28"/>
          <w:szCs w:val="28"/>
        </w:rPr>
        <w:t xml:space="preserve"> to serve as a reminder for each department to reserve time and space in the SASC. </w:t>
      </w:r>
    </w:p>
    <w:p w14:paraId="0549EEA3" w14:textId="77777777" w:rsidR="00FE2633" w:rsidRDefault="00FE2633" w:rsidP="005055B2">
      <w:pPr>
        <w:rPr>
          <w:sz w:val="28"/>
          <w:szCs w:val="28"/>
        </w:rPr>
      </w:pPr>
    </w:p>
    <w:p w14:paraId="46C16602" w14:textId="6C886850" w:rsidR="00FE2633" w:rsidRDefault="00FE2633" w:rsidP="005055B2">
      <w:pPr>
        <w:rPr>
          <w:sz w:val="28"/>
          <w:szCs w:val="28"/>
        </w:rPr>
      </w:pPr>
      <w:r>
        <w:rPr>
          <w:sz w:val="28"/>
          <w:szCs w:val="28"/>
        </w:rPr>
        <w:t xml:space="preserve">SASC staff will do the best to honor all SASC reservations, but must reserve the right to reschedule classes if necessary. </w:t>
      </w:r>
      <w:r w:rsidR="00C51489">
        <w:rPr>
          <w:sz w:val="28"/>
          <w:szCs w:val="28"/>
        </w:rPr>
        <w:t>Any questions related to scheduling can be submitted via email to SASC-Scheduling@bidmc.harvard.edu</w:t>
      </w:r>
    </w:p>
    <w:p w14:paraId="3460768B" w14:textId="77777777" w:rsidR="00FE2633" w:rsidRPr="008B6074" w:rsidRDefault="00FE2633" w:rsidP="005055B2">
      <w:pPr>
        <w:rPr>
          <w:b/>
          <w:bCs/>
          <w:sz w:val="28"/>
          <w:szCs w:val="28"/>
        </w:rPr>
      </w:pPr>
    </w:p>
    <w:p w14:paraId="60AE49F3" w14:textId="44C95B80" w:rsidR="00E732CC" w:rsidRDefault="008B6074" w:rsidP="00E732CC">
      <w:pPr>
        <w:rPr>
          <w:b/>
          <w:bCs/>
          <w:sz w:val="40"/>
          <w:szCs w:val="40"/>
        </w:rPr>
      </w:pPr>
      <w:r w:rsidRPr="008B6074">
        <w:rPr>
          <w:b/>
          <w:bCs/>
          <w:sz w:val="40"/>
          <w:szCs w:val="40"/>
        </w:rPr>
        <w:t>Outreach for Scheduled Courses</w:t>
      </w:r>
    </w:p>
    <w:p w14:paraId="6A340571" w14:textId="4F580DA6" w:rsidR="008D0146" w:rsidRDefault="008D0146" w:rsidP="00E732CC">
      <w:pPr>
        <w:rPr>
          <w:sz w:val="28"/>
          <w:szCs w:val="28"/>
        </w:rPr>
      </w:pPr>
      <w:r>
        <w:rPr>
          <w:sz w:val="28"/>
          <w:szCs w:val="28"/>
        </w:rPr>
        <w:t xml:space="preserve">The goal of reaching out to departments/instructors before their class takes place is to improve efficiency of the simulation center, reduce downtime, and assure SASC staff are </w:t>
      </w:r>
      <w:r w:rsidR="00470B32">
        <w:rPr>
          <w:sz w:val="28"/>
          <w:szCs w:val="28"/>
        </w:rPr>
        <w:t xml:space="preserve">aligned with </w:t>
      </w:r>
      <w:r>
        <w:rPr>
          <w:sz w:val="28"/>
          <w:szCs w:val="28"/>
        </w:rPr>
        <w:t xml:space="preserve">instructors as to what learning objectives are, and what the curriculum will look like. </w:t>
      </w:r>
    </w:p>
    <w:p w14:paraId="6A3323B7" w14:textId="77777777" w:rsidR="008D0146" w:rsidRDefault="008D0146" w:rsidP="00E732CC">
      <w:pPr>
        <w:rPr>
          <w:sz w:val="28"/>
          <w:szCs w:val="28"/>
        </w:rPr>
      </w:pPr>
    </w:p>
    <w:p w14:paraId="67FC3935" w14:textId="10051C23" w:rsidR="008D0146" w:rsidRDefault="008D0146" w:rsidP="00E732CC">
      <w:pPr>
        <w:rPr>
          <w:sz w:val="28"/>
          <w:szCs w:val="28"/>
        </w:rPr>
      </w:pPr>
      <w:r w:rsidRPr="008D0146">
        <w:rPr>
          <w:sz w:val="28"/>
          <w:szCs w:val="28"/>
        </w:rPr>
        <w:t xml:space="preserve">Outreach for </w:t>
      </w:r>
      <w:r>
        <w:rPr>
          <w:sz w:val="28"/>
          <w:szCs w:val="28"/>
        </w:rPr>
        <w:t xml:space="preserve">scheduled courses should occur at least one week before a class takes place, but not more than a month in advance. This communication shall be via email, and </w:t>
      </w:r>
      <w:hyperlink r:id="rId23" w:history="1">
        <w:r w:rsidRPr="00EC5B21">
          <w:rPr>
            <w:rStyle w:val="Hyperlink"/>
            <w:sz w:val="28"/>
            <w:szCs w:val="28"/>
          </w:rPr>
          <w:t>SASC-Scheduling@bidmc.harvard.edu</w:t>
        </w:r>
      </w:hyperlink>
      <w:r>
        <w:rPr>
          <w:sz w:val="28"/>
          <w:szCs w:val="28"/>
        </w:rPr>
        <w:t xml:space="preserve"> shall be copied on the email.  A sample of an outreach email can be found below. </w:t>
      </w:r>
    </w:p>
    <w:p w14:paraId="1C7B600F" w14:textId="77777777" w:rsidR="008D0146" w:rsidRDefault="008D0146" w:rsidP="00E732CC">
      <w:pPr>
        <w:rPr>
          <w:sz w:val="28"/>
          <w:szCs w:val="28"/>
        </w:rPr>
      </w:pPr>
    </w:p>
    <w:p w14:paraId="3D8C17F8" w14:textId="42609EC0"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Good morning!  </w:t>
      </w:r>
    </w:p>
    <w:p w14:paraId="42804E73"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 </w:t>
      </w:r>
    </w:p>
    <w:p w14:paraId="4F4E64F2" w14:textId="4782404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I’m writing to confirm your</w:t>
      </w:r>
      <w:r w:rsidRPr="00FE2633">
        <w:rPr>
          <w:rStyle w:val="apple-converted-space"/>
          <w:rFonts w:ascii="Calibri" w:hAnsi="Calibri" w:cs="Calibri"/>
          <w:i/>
          <w:iCs/>
          <w:color w:val="212121"/>
        </w:rPr>
        <w:t> </w:t>
      </w:r>
      <w:r w:rsidRPr="00FE2633">
        <w:rPr>
          <w:rFonts w:ascii="Calibri" w:hAnsi="Calibri" w:cs="Calibri"/>
          <w:i/>
          <w:iCs/>
          <w:color w:val="212121"/>
        </w:rPr>
        <w:t>class (class name)</w:t>
      </w:r>
      <w:r w:rsidRPr="00FE2633">
        <w:rPr>
          <w:rStyle w:val="apple-converted-space"/>
          <w:rFonts w:ascii="Calibri" w:hAnsi="Calibri" w:cs="Calibri"/>
          <w:b/>
          <w:bCs/>
          <w:i/>
          <w:iCs/>
          <w:color w:val="212121"/>
        </w:rPr>
        <w:t> on </w:t>
      </w:r>
      <w:r w:rsidRPr="00FE2633">
        <w:rPr>
          <w:rFonts w:ascii="Calibri" w:hAnsi="Calibri" w:cs="Calibri"/>
          <w:b/>
          <w:bCs/>
          <w:i/>
          <w:iCs/>
          <w:color w:val="212121"/>
        </w:rPr>
        <w:t>(date) from (time).</w:t>
      </w:r>
      <w:r w:rsidR="000D32B9">
        <w:rPr>
          <w:rFonts w:ascii="Calibri" w:hAnsi="Calibri" w:cs="Calibri"/>
          <w:b/>
          <w:bCs/>
          <w:i/>
          <w:iCs/>
          <w:color w:val="212121"/>
        </w:rPr>
        <w:t xml:space="preserve"> </w:t>
      </w:r>
      <w:r w:rsidR="000D32B9" w:rsidRPr="000D32B9">
        <w:rPr>
          <w:rFonts w:ascii="Calibri" w:hAnsi="Calibri" w:cs="Calibri"/>
          <w:i/>
          <w:iCs/>
          <w:color w:val="212121"/>
        </w:rPr>
        <w:t xml:space="preserve">In your response, please provide the approximate number of learners and instructors. </w:t>
      </w:r>
    </w:p>
    <w:p w14:paraId="0D838995" w14:textId="574371CF"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We have the following spaces reserv</w:t>
      </w:r>
      <w:r w:rsidRPr="00FE2633">
        <w:rPr>
          <w:rStyle w:val="outlook-search-highlight"/>
          <w:rFonts w:ascii="Calibri" w:hAnsi="Calibri" w:cs="Calibri"/>
          <w:i/>
          <w:iCs/>
          <w:color w:val="212121"/>
        </w:rPr>
        <w:t>ed</w:t>
      </w:r>
      <w:r w:rsidRPr="00FE2633">
        <w:rPr>
          <w:rStyle w:val="apple-converted-space"/>
          <w:rFonts w:ascii="Calibri" w:hAnsi="Calibri" w:cs="Calibri"/>
          <w:i/>
          <w:iCs/>
          <w:color w:val="212121"/>
        </w:rPr>
        <w:t> </w:t>
      </w:r>
      <w:r w:rsidRPr="00FE2633">
        <w:rPr>
          <w:rFonts w:ascii="Calibri" w:hAnsi="Calibri" w:cs="Calibri"/>
          <w:i/>
          <w:iCs/>
          <w:color w:val="212121"/>
        </w:rPr>
        <w:t>for this class:</w:t>
      </w:r>
      <w:r w:rsidRPr="00FE2633">
        <w:rPr>
          <w:rStyle w:val="xxapple-converted-space"/>
          <w:rFonts w:ascii="Calibri" w:hAnsi="Calibri" w:cs="Calibri"/>
          <w:i/>
          <w:iCs/>
          <w:color w:val="212121"/>
        </w:rPr>
        <w:t> </w:t>
      </w:r>
      <w:r w:rsidRPr="00FE2633">
        <w:rPr>
          <w:rFonts w:ascii="Calibri" w:hAnsi="Calibri" w:cs="Calibri"/>
          <w:b/>
          <w:bCs/>
          <w:i/>
          <w:iCs/>
          <w:color w:val="212121"/>
        </w:rPr>
        <w:t>List spaces reserved</w:t>
      </w:r>
    </w:p>
    <w:p w14:paraId="0A41E1AA"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 </w:t>
      </w:r>
    </w:p>
    <w:p w14:paraId="1C7AE3A4"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If there is a research component for this class, or you are interest</w:t>
      </w:r>
      <w:r w:rsidRPr="00FE2633">
        <w:rPr>
          <w:rStyle w:val="outlook-search-highlight"/>
          <w:rFonts w:ascii="Calibri" w:hAnsi="Calibri" w:cs="Calibri"/>
          <w:i/>
          <w:iCs/>
          <w:color w:val="212121"/>
        </w:rPr>
        <w:t>ed</w:t>
      </w:r>
      <w:r w:rsidRPr="00FE2633">
        <w:rPr>
          <w:rStyle w:val="apple-converted-space"/>
          <w:rFonts w:ascii="Calibri" w:hAnsi="Calibri" w:cs="Calibri"/>
          <w:i/>
          <w:iCs/>
          <w:color w:val="212121"/>
        </w:rPr>
        <w:t> </w:t>
      </w:r>
      <w:r w:rsidRPr="00FE2633">
        <w:rPr>
          <w:rFonts w:ascii="Calibri" w:hAnsi="Calibri" w:cs="Calibri"/>
          <w:i/>
          <w:iCs/>
          <w:color w:val="212121"/>
        </w:rPr>
        <w:t>in adding a research or data component to this class, please include that in your response to this email. </w:t>
      </w:r>
    </w:p>
    <w:p w14:paraId="317BDCDA"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 </w:t>
      </w:r>
    </w:p>
    <w:p w14:paraId="77D45B9A"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lastRenderedPageBreak/>
        <w:t>If you have not already done so, please provide SASC staff with any class materials, an agenda outlining time spent on simulations, and equipment ne</w:t>
      </w:r>
      <w:r w:rsidRPr="00FE2633">
        <w:rPr>
          <w:rStyle w:val="outlook-search-highlight"/>
          <w:rFonts w:ascii="Calibri" w:hAnsi="Calibri" w:cs="Calibri"/>
          <w:i/>
          <w:iCs/>
          <w:color w:val="212121"/>
        </w:rPr>
        <w:t>eded</w:t>
      </w:r>
      <w:r w:rsidRPr="00FE2633">
        <w:rPr>
          <w:rStyle w:val="apple-converted-space"/>
          <w:rFonts w:ascii="Calibri" w:hAnsi="Calibri" w:cs="Calibri"/>
          <w:i/>
          <w:iCs/>
          <w:color w:val="212121"/>
        </w:rPr>
        <w:t> </w:t>
      </w:r>
      <w:r w:rsidRPr="00FE2633">
        <w:rPr>
          <w:rFonts w:ascii="Calibri" w:hAnsi="Calibri" w:cs="Calibri"/>
          <w:i/>
          <w:iCs/>
          <w:color w:val="212121"/>
        </w:rPr>
        <w:t>at least one week prior to the course. This can be done by emailing </w:t>
      </w:r>
      <w:hyperlink r:id="rId24" w:tooltip="mailto:SASC-Scheduling@BIDMC.Harvard.edu" w:history="1">
        <w:r w:rsidRPr="00FE2633">
          <w:rPr>
            <w:rStyle w:val="Hyperlink"/>
            <w:rFonts w:ascii="Calibri" w:hAnsi="Calibri" w:cs="Calibri"/>
            <w:i/>
            <w:iCs/>
            <w:color w:val="0078D7"/>
          </w:rPr>
          <w:t>SASC-Sch</w:t>
        </w:r>
        <w:r w:rsidRPr="00FE2633">
          <w:rPr>
            <w:rStyle w:val="outlook-search-highlight"/>
            <w:rFonts w:ascii="Calibri" w:hAnsi="Calibri" w:cs="Calibri"/>
            <w:i/>
            <w:iCs/>
            <w:color w:val="0078D7"/>
            <w:u w:val="single"/>
          </w:rPr>
          <w:t>ed</w:t>
        </w:r>
        <w:r w:rsidRPr="00FE2633">
          <w:rPr>
            <w:rStyle w:val="Hyperlink"/>
            <w:rFonts w:ascii="Calibri" w:hAnsi="Calibri" w:cs="Calibri"/>
            <w:i/>
            <w:iCs/>
            <w:color w:val="0078D7"/>
          </w:rPr>
          <w:t>uling@BIDMC.Harvard.</w:t>
        </w:r>
        <w:r w:rsidRPr="00FE2633">
          <w:rPr>
            <w:rStyle w:val="outlook-search-highlight"/>
            <w:rFonts w:ascii="Calibri" w:hAnsi="Calibri" w:cs="Calibri"/>
            <w:i/>
            <w:iCs/>
            <w:color w:val="0078D7"/>
            <w:u w:val="single"/>
          </w:rPr>
          <w:t>ed</w:t>
        </w:r>
        <w:r w:rsidRPr="00FE2633">
          <w:rPr>
            <w:rStyle w:val="Hyperlink"/>
            <w:rFonts w:ascii="Calibri" w:hAnsi="Calibri" w:cs="Calibri"/>
            <w:i/>
            <w:iCs/>
            <w:color w:val="0078D7"/>
          </w:rPr>
          <w:t>u</w:t>
        </w:r>
      </w:hyperlink>
      <w:r w:rsidRPr="00FE2633">
        <w:rPr>
          <w:rFonts w:ascii="Calibri" w:hAnsi="Calibri" w:cs="Calibri"/>
          <w:i/>
          <w:iCs/>
          <w:color w:val="212121"/>
        </w:rPr>
        <w:t>. </w:t>
      </w:r>
    </w:p>
    <w:p w14:paraId="28CB1CEE"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rPr>
        <w:t> </w:t>
      </w:r>
    </w:p>
    <w:p w14:paraId="1321A537" w14:textId="77777777" w:rsidR="00FE2633" w:rsidRPr="00FE2633" w:rsidRDefault="00FE2633" w:rsidP="00FE2633">
      <w:pPr>
        <w:textAlignment w:val="baseline"/>
        <w:rPr>
          <w:rFonts w:ascii="Calibri" w:hAnsi="Calibri" w:cs="Calibri"/>
          <w:i/>
          <w:iCs/>
          <w:color w:val="000000"/>
          <w:sz w:val="22"/>
          <w:szCs w:val="22"/>
        </w:rPr>
      </w:pPr>
      <w:r w:rsidRPr="00FE2633">
        <w:rPr>
          <w:rStyle w:val="xxnormaltextrun"/>
          <w:rFonts w:ascii="Calibri" w:hAnsi="Calibri" w:cs="Calibri"/>
          <w:i/>
          <w:iCs/>
          <w:color w:val="212121"/>
        </w:rPr>
        <w:t>If you have previously shar</w:t>
      </w:r>
      <w:r w:rsidRPr="00FE2633">
        <w:rPr>
          <w:rStyle w:val="outlook-search-highlight"/>
          <w:rFonts w:ascii="Calibri" w:hAnsi="Calibri" w:cs="Calibri"/>
          <w:i/>
          <w:iCs/>
          <w:color w:val="212121"/>
        </w:rPr>
        <w:t>ed</w:t>
      </w:r>
      <w:r w:rsidRPr="00FE2633">
        <w:rPr>
          <w:rStyle w:val="apple-converted-space"/>
          <w:rFonts w:ascii="Calibri" w:hAnsi="Calibri" w:cs="Calibri"/>
          <w:i/>
          <w:iCs/>
          <w:color w:val="212121"/>
        </w:rPr>
        <w:t> </w:t>
      </w:r>
      <w:r w:rsidRPr="00FE2633">
        <w:rPr>
          <w:rStyle w:val="xxnormaltextrun"/>
          <w:rFonts w:ascii="Calibri" w:hAnsi="Calibri" w:cs="Calibri"/>
          <w:i/>
          <w:iCs/>
          <w:color w:val="212121"/>
        </w:rPr>
        <w:t>course documents, either as an attachment or through a link, please be sure that you have</w:t>
      </w:r>
      <w:r w:rsidRPr="00FE2633">
        <w:rPr>
          <w:rStyle w:val="xxapple-converted-space"/>
          <w:rFonts w:ascii="Calibri" w:hAnsi="Calibri" w:cs="Calibri"/>
          <w:i/>
          <w:iCs/>
          <w:color w:val="212121"/>
        </w:rPr>
        <w:t> </w:t>
      </w:r>
      <w:r w:rsidRPr="00FE2633">
        <w:rPr>
          <w:rStyle w:val="xxnormaltextrun"/>
          <w:rFonts w:ascii="Calibri" w:hAnsi="Calibri" w:cs="Calibri"/>
          <w:i/>
          <w:iCs/>
          <w:color w:val="212121"/>
          <w:sz w:val="22"/>
          <w:szCs w:val="22"/>
        </w:rPr>
        <w:t>provid</w:t>
      </w:r>
      <w:r w:rsidRPr="00FE2633">
        <w:rPr>
          <w:rStyle w:val="outlook-search-highlight"/>
          <w:rFonts w:ascii="Calibri" w:hAnsi="Calibri" w:cs="Calibri"/>
          <w:i/>
          <w:iCs/>
          <w:color w:val="212121"/>
          <w:sz w:val="22"/>
          <w:szCs w:val="22"/>
        </w:rPr>
        <w:t>ed</w:t>
      </w:r>
      <w:r w:rsidRPr="00FE2633">
        <w:rPr>
          <w:rStyle w:val="apple-converted-space"/>
          <w:rFonts w:ascii="Calibri" w:hAnsi="Calibri" w:cs="Calibri"/>
          <w:i/>
          <w:iCs/>
          <w:color w:val="212121"/>
          <w:sz w:val="22"/>
          <w:szCs w:val="22"/>
        </w:rPr>
        <w:t> </w:t>
      </w:r>
      <w:r w:rsidRPr="00FE2633">
        <w:rPr>
          <w:rStyle w:val="xxnormaltextrun"/>
          <w:rFonts w:ascii="Calibri" w:hAnsi="Calibri" w:cs="Calibri"/>
          <w:i/>
          <w:iCs/>
          <w:color w:val="212121"/>
          <w:sz w:val="22"/>
          <w:szCs w:val="22"/>
        </w:rPr>
        <w:t>access from the original document in outlook or teams. </w:t>
      </w:r>
      <w:r w:rsidRPr="00FE2633">
        <w:rPr>
          <w:rStyle w:val="xxeop"/>
          <w:rFonts w:ascii="Calibri" w:hAnsi="Calibri" w:cs="Calibri"/>
          <w:i/>
          <w:iCs/>
          <w:color w:val="212121"/>
        </w:rPr>
        <w:t> </w:t>
      </w:r>
    </w:p>
    <w:p w14:paraId="0CCBDECA" w14:textId="77777777" w:rsidR="00FE2633" w:rsidRPr="00FE2633" w:rsidRDefault="00FE2633" w:rsidP="00FE2633">
      <w:pPr>
        <w:textAlignment w:val="baseline"/>
        <w:rPr>
          <w:rFonts w:ascii="Calibri" w:hAnsi="Calibri" w:cs="Calibri"/>
          <w:i/>
          <w:iCs/>
          <w:color w:val="000000"/>
          <w:sz w:val="22"/>
          <w:szCs w:val="22"/>
        </w:rPr>
      </w:pPr>
      <w:r w:rsidRPr="00FE2633">
        <w:rPr>
          <w:rFonts w:ascii="Calibri" w:hAnsi="Calibri" w:cs="Calibri"/>
          <w:i/>
          <w:iCs/>
          <w:color w:val="212121"/>
          <w:sz w:val="22"/>
          <w:szCs w:val="22"/>
        </w:rPr>
        <w:t> </w:t>
      </w:r>
    </w:p>
    <w:p w14:paraId="042E9A84" w14:textId="77777777" w:rsidR="00FE2633" w:rsidRPr="00FE2633" w:rsidRDefault="00FE2633" w:rsidP="00FE2633">
      <w:pPr>
        <w:textAlignment w:val="baseline"/>
        <w:rPr>
          <w:rFonts w:ascii="Calibri" w:hAnsi="Calibri" w:cs="Calibri"/>
          <w:i/>
          <w:iCs/>
          <w:color w:val="000000"/>
          <w:sz w:val="22"/>
          <w:szCs w:val="22"/>
        </w:rPr>
      </w:pPr>
      <w:r w:rsidRPr="00FE2633">
        <w:rPr>
          <w:rStyle w:val="xxnormaltextrun"/>
          <w:rFonts w:ascii="Calibri" w:hAnsi="Calibri" w:cs="Calibri"/>
          <w:i/>
          <w:iCs/>
          <w:color w:val="212121"/>
        </w:rPr>
        <w:t>If you have questions about the standardiz</w:t>
      </w:r>
      <w:r w:rsidRPr="00FE2633">
        <w:rPr>
          <w:rStyle w:val="outlook-search-highlight"/>
          <w:rFonts w:ascii="Calibri" w:hAnsi="Calibri" w:cs="Calibri"/>
          <w:i/>
          <w:iCs/>
          <w:color w:val="212121"/>
        </w:rPr>
        <w:t>ed</w:t>
      </w:r>
      <w:r w:rsidRPr="00FE2633">
        <w:rPr>
          <w:rStyle w:val="apple-converted-space"/>
          <w:rFonts w:ascii="Calibri" w:hAnsi="Calibri" w:cs="Calibri"/>
          <w:i/>
          <w:iCs/>
          <w:color w:val="212121"/>
        </w:rPr>
        <w:t> </w:t>
      </w:r>
      <w:r w:rsidRPr="00FE2633">
        <w:rPr>
          <w:rStyle w:val="xxnormaltextrun"/>
          <w:rFonts w:ascii="Calibri" w:hAnsi="Calibri" w:cs="Calibri"/>
          <w:i/>
          <w:iCs/>
          <w:color w:val="212121"/>
        </w:rPr>
        <w:t>scenario template, please reach out to Robbin</w:t>
      </w:r>
      <w:r w:rsidRPr="00FE2633">
        <w:rPr>
          <w:rStyle w:val="apple-converted-space"/>
          <w:rFonts w:ascii="Calibri" w:hAnsi="Calibri" w:cs="Calibri"/>
          <w:i/>
          <w:iCs/>
          <w:color w:val="212121"/>
        </w:rPr>
        <w:t> </w:t>
      </w:r>
      <w:r w:rsidRPr="00FE2633">
        <w:rPr>
          <w:rStyle w:val="xxnormaltextrun"/>
          <w:rFonts w:ascii="Calibri" w:hAnsi="Calibri" w:cs="Calibri"/>
          <w:i/>
          <w:iCs/>
          <w:color w:val="212121"/>
          <w:sz w:val="22"/>
          <w:szCs w:val="22"/>
        </w:rPr>
        <w:t>Miraglia,</w:t>
      </w:r>
      <w:r w:rsidRPr="00FE2633">
        <w:rPr>
          <w:rStyle w:val="apple-converted-space"/>
          <w:rFonts w:ascii="Calibri" w:hAnsi="Calibri" w:cs="Calibri"/>
          <w:i/>
          <w:iCs/>
          <w:color w:val="212121"/>
          <w:sz w:val="22"/>
          <w:szCs w:val="22"/>
        </w:rPr>
        <w:t> </w:t>
      </w:r>
      <w:hyperlink r:id="rId25" w:tgtFrame="_blank" w:tooltip="mailto:rmiragli@bidmc.harvard.edu" w:history="1">
        <w:r w:rsidRPr="00FE2633">
          <w:rPr>
            <w:rStyle w:val="xxnormaltextrun"/>
            <w:rFonts w:ascii="Calibri" w:hAnsi="Calibri" w:cs="Calibri"/>
            <w:i/>
            <w:iCs/>
            <w:color w:val="0078D7"/>
          </w:rPr>
          <w:t>rmiragli@bidmc.harvard.</w:t>
        </w:r>
        <w:r w:rsidRPr="00FE2633">
          <w:rPr>
            <w:rStyle w:val="outlook-search-highlight"/>
            <w:rFonts w:ascii="Calibri" w:hAnsi="Calibri" w:cs="Calibri"/>
            <w:i/>
            <w:iCs/>
            <w:color w:val="0078D7"/>
          </w:rPr>
          <w:t>ed</w:t>
        </w:r>
        <w:r w:rsidRPr="00FE2633">
          <w:rPr>
            <w:rStyle w:val="xxnormaltextrun"/>
            <w:rFonts w:ascii="Calibri" w:hAnsi="Calibri" w:cs="Calibri"/>
            <w:i/>
            <w:iCs/>
            <w:color w:val="0078D7"/>
          </w:rPr>
          <w:t>u</w:t>
        </w:r>
      </w:hyperlink>
      <w:r w:rsidRPr="00FE2633">
        <w:rPr>
          <w:rStyle w:val="xxnormaltextrun"/>
          <w:rFonts w:ascii="Calibri" w:hAnsi="Calibri" w:cs="Calibri"/>
          <w:i/>
          <w:iCs/>
          <w:color w:val="212121"/>
        </w:rPr>
        <w:t> </w:t>
      </w:r>
      <w:r w:rsidRPr="00FE2633">
        <w:rPr>
          <w:rStyle w:val="xxeop"/>
          <w:rFonts w:ascii="Calibri" w:hAnsi="Calibri" w:cs="Calibri"/>
          <w:i/>
          <w:iCs/>
          <w:color w:val="212121"/>
        </w:rPr>
        <w:t> </w:t>
      </w:r>
    </w:p>
    <w:p w14:paraId="0AEA7719" w14:textId="77777777" w:rsidR="00FE2633" w:rsidRPr="00FE2633" w:rsidRDefault="00FE2633" w:rsidP="00FE2633">
      <w:pPr>
        <w:textAlignment w:val="baseline"/>
        <w:rPr>
          <w:rFonts w:ascii="Calibri" w:hAnsi="Calibri" w:cs="Calibri"/>
          <w:i/>
          <w:iCs/>
          <w:color w:val="000000"/>
          <w:sz w:val="22"/>
          <w:szCs w:val="22"/>
        </w:rPr>
      </w:pPr>
      <w:r w:rsidRPr="00FE2633">
        <w:rPr>
          <w:rFonts w:ascii="Calibri" w:hAnsi="Calibri" w:cs="Calibri"/>
          <w:i/>
          <w:iCs/>
          <w:color w:val="212121"/>
          <w:sz w:val="22"/>
          <w:szCs w:val="22"/>
        </w:rPr>
        <w:t> </w:t>
      </w:r>
    </w:p>
    <w:p w14:paraId="5FE7B5F3" w14:textId="77777777" w:rsidR="00FE2633" w:rsidRPr="00FE2633" w:rsidRDefault="00FE2633" w:rsidP="00FE2633">
      <w:pPr>
        <w:textAlignment w:val="baseline"/>
        <w:rPr>
          <w:rFonts w:ascii="Calibri" w:hAnsi="Calibri" w:cs="Calibri"/>
          <w:i/>
          <w:iCs/>
          <w:color w:val="000000"/>
          <w:sz w:val="22"/>
          <w:szCs w:val="22"/>
        </w:rPr>
      </w:pPr>
      <w:r w:rsidRPr="00FE2633">
        <w:rPr>
          <w:rStyle w:val="xxnormaltextrun"/>
          <w:rFonts w:ascii="Calibri" w:hAnsi="Calibri" w:cs="Calibri"/>
          <w:i/>
          <w:iCs/>
          <w:color w:val="212121"/>
        </w:rPr>
        <w:t>We look forward to seeing you soon!</w:t>
      </w:r>
      <w:r w:rsidRPr="00FE2633">
        <w:rPr>
          <w:rStyle w:val="xxeop"/>
          <w:rFonts w:ascii="Calibri" w:hAnsi="Calibri" w:cs="Calibri"/>
          <w:i/>
          <w:iCs/>
          <w:color w:val="212121"/>
        </w:rPr>
        <w:t> </w:t>
      </w:r>
    </w:p>
    <w:p w14:paraId="573C0A23"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sz w:val="22"/>
          <w:szCs w:val="22"/>
        </w:rPr>
        <w:t> </w:t>
      </w:r>
    </w:p>
    <w:p w14:paraId="355DB8E8" w14:textId="77777777" w:rsidR="00FE2633" w:rsidRPr="00FE2633" w:rsidRDefault="00FE2633" w:rsidP="00FE2633">
      <w:pPr>
        <w:rPr>
          <w:rFonts w:ascii="Calibri" w:hAnsi="Calibri" w:cs="Calibri"/>
          <w:i/>
          <w:iCs/>
          <w:color w:val="000000"/>
          <w:sz w:val="22"/>
          <w:szCs w:val="22"/>
        </w:rPr>
      </w:pPr>
      <w:r w:rsidRPr="00FE2633">
        <w:rPr>
          <w:rFonts w:ascii="Calibri" w:hAnsi="Calibri" w:cs="Calibri"/>
          <w:i/>
          <w:iCs/>
          <w:color w:val="212121"/>
          <w:sz w:val="22"/>
          <w:szCs w:val="22"/>
        </w:rPr>
        <w:t>The SASC Team</w:t>
      </w:r>
    </w:p>
    <w:p w14:paraId="73731D82" w14:textId="77777777" w:rsidR="008B6074" w:rsidRPr="00E732CC" w:rsidRDefault="008B6074" w:rsidP="00E732CC">
      <w:pPr>
        <w:rPr>
          <w:sz w:val="40"/>
          <w:szCs w:val="40"/>
        </w:rPr>
      </w:pPr>
    </w:p>
    <w:p w14:paraId="51E34FA9" w14:textId="67E8C2BF" w:rsidR="00E732CC" w:rsidRPr="005922E2" w:rsidRDefault="00E732CC" w:rsidP="00E732CC">
      <w:pPr>
        <w:rPr>
          <w:b/>
          <w:bCs/>
          <w:sz w:val="36"/>
          <w:szCs w:val="36"/>
        </w:rPr>
      </w:pPr>
      <w:r w:rsidRPr="005922E2">
        <w:rPr>
          <w:b/>
          <w:bCs/>
          <w:sz w:val="36"/>
          <w:szCs w:val="36"/>
        </w:rPr>
        <w:t>Approval Process for New Courses</w:t>
      </w:r>
    </w:p>
    <w:p w14:paraId="4D8F58CD" w14:textId="08E1A32F" w:rsidR="00E732CC" w:rsidRPr="009074A9" w:rsidRDefault="00E732CC" w:rsidP="00E732CC">
      <w:pPr>
        <w:rPr>
          <w:sz w:val="28"/>
          <w:szCs w:val="28"/>
        </w:rPr>
      </w:pPr>
      <w:r w:rsidRPr="009074A9">
        <w:rPr>
          <w:sz w:val="28"/>
          <w:szCs w:val="28"/>
        </w:rPr>
        <w:t>New users or current users requesting new simulation courses in the SASC</w:t>
      </w:r>
      <w:r w:rsidR="005055B2" w:rsidRPr="009074A9">
        <w:rPr>
          <w:sz w:val="28"/>
          <w:szCs w:val="28"/>
        </w:rPr>
        <w:t xml:space="preserve"> </w:t>
      </w:r>
      <w:r w:rsidR="003B1999">
        <w:rPr>
          <w:sz w:val="28"/>
          <w:szCs w:val="28"/>
        </w:rPr>
        <w:t xml:space="preserve">are required to </w:t>
      </w:r>
      <w:r w:rsidR="005055B2" w:rsidRPr="009074A9">
        <w:rPr>
          <w:sz w:val="28"/>
          <w:szCs w:val="28"/>
        </w:rPr>
        <w:t xml:space="preserve">meet with </w:t>
      </w:r>
      <w:r w:rsidR="003B1999">
        <w:rPr>
          <w:sz w:val="28"/>
          <w:szCs w:val="28"/>
        </w:rPr>
        <w:t xml:space="preserve">the </w:t>
      </w:r>
      <w:r w:rsidR="0090189F">
        <w:rPr>
          <w:sz w:val="28"/>
          <w:szCs w:val="28"/>
        </w:rPr>
        <w:t>SASC staff</w:t>
      </w:r>
      <w:r w:rsidR="003B1999">
        <w:rPr>
          <w:sz w:val="28"/>
          <w:szCs w:val="28"/>
        </w:rPr>
        <w:t xml:space="preserve"> to get their course and exercises approved</w:t>
      </w:r>
      <w:r w:rsidR="005055B2" w:rsidRPr="009074A9">
        <w:rPr>
          <w:sz w:val="28"/>
          <w:szCs w:val="28"/>
        </w:rPr>
        <w:t xml:space="preserve">. The </w:t>
      </w:r>
      <w:r w:rsidR="0090189F">
        <w:rPr>
          <w:sz w:val="28"/>
          <w:szCs w:val="28"/>
        </w:rPr>
        <w:t xml:space="preserve">meeting </w:t>
      </w:r>
      <w:r w:rsidR="005055B2" w:rsidRPr="009074A9">
        <w:rPr>
          <w:sz w:val="28"/>
          <w:szCs w:val="28"/>
        </w:rPr>
        <w:t>shall be used to determine several factors, including but not limited to:</w:t>
      </w:r>
    </w:p>
    <w:p w14:paraId="32F4FD16" w14:textId="38DD7087" w:rsidR="005055B2" w:rsidRPr="009074A9" w:rsidRDefault="005055B2" w:rsidP="005055B2">
      <w:pPr>
        <w:pStyle w:val="ListParagraph"/>
        <w:numPr>
          <w:ilvl w:val="0"/>
          <w:numId w:val="7"/>
        </w:numPr>
        <w:rPr>
          <w:sz w:val="28"/>
          <w:szCs w:val="28"/>
        </w:rPr>
      </w:pPr>
      <w:r w:rsidRPr="009074A9">
        <w:rPr>
          <w:sz w:val="28"/>
          <w:szCs w:val="28"/>
        </w:rPr>
        <w:t xml:space="preserve">Does the course align with BIDMC and SASC mission? </w:t>
      </w:r>
    </w:p>
    <w:p w14:paraId="2232CC3A" w14:textId="6884716C" w:rsidR="005055B2" w:rsidRPr="009074A9" w:rsidRDefault="005055B2" w:rsidP="005055B2">
      <w:pPr>
        <w:pStyle w:val="ListParagraph"/>
        <w:numPr>
          <w:ilvl w:val="0"/>
          <w:numId w:val="7"/>
        </w:numPr>
        <w:rPr>
          <w:sz w:val="28"/>
          <w:szCs w:val="28"/>
        </w:rPr>
      </w:pPr>
      <w:r w:rsidRPr="009074A9">
        <w:rPr>
          <w:sz w:val="28"/>
          <w:szCs w:val="28"/>
        </w:rPr>
        <w:t>What resources are needed to run the simulation activity? (</w:t>
      </w:r>
      <w:r w:rsidR="004D7C49" w:rsidRPr="009074A9">
        <w:rPr>
          <w:sz w:val="28"/>
          <w:szCs w:val="28"/>
        </w:rPr>
        <w:t>Equipment</w:t>
      </w:r>
      <w:r w:rsidRPr="009074A9">
        <w:rPr>
          <w:sz w:val="28"/>
          <w:szCs w:val="28"/>
        </w:rPr>
        <w:t>, staffing, space, funding)</w:t>
      </w:r>
    </w:p>
    <w:p w14:paraId="6E506202" w14:textId="6081849A" w:rsidR="005055B2" w:rsidRPr="009074A9" w:rsidRDefault="005055B2" w:rsidP="005055B2">
      <w:pPr>
        <w:pStyle w:val="ListParagraph"/>
        <w:numPr>
          <w:ilvl w:val="0"/>
          <w:numId w:val="7"/>
        </w:numPr>
        <w:rPr>
          <w:sz w:val="28"/>
          <w:szCs w:val="28"/>
        </w:rPr>
      </w:pPr>
      <w:r w:rsidRPr="009074A9">
        <w:rPr>
          <w:sz w:val="28"/>
          <w:szCs w:val="28"/>
        </w:rPr>
        <w:t xml:space="preserve">Is simulation needed to accomplish the learning objectives of the course? </w:t>
      </w:r>
    </w:p>
    <w:p w14:paraId="149DDE91" w14:textId="07701FFE" w:rsidR="005055B2" w:rsidRPr="009074A9" w:rsidRDefault="005055B2" w:rsidP="005055B2">
      <w:pPr>
        <w:rPr>
          <w:sz w:val="28"/>
          <w:szCs w:val="28"/>
        </w:rPr>
      </w:pPr>
    </w:p>
    <w:p w14:paraId="4E2D02C0" w14:textId="77777777" w:rsidR="005922E2" w:rsidRDefault="005055B2" w:rsidP="005922E2">
      <w:pPr>
        <w:rPr>
          <w:sz w:val="28"/>
          <w:szCs w:val="28"/>
        </w:rPr>
      </w:pPr>
      <w:r w:rsidRPr="009074A9">
        <w:rPr>
          <w:sz w:val="28"/>
          <w:szCs w:val="28"/>
        </w:rPr>
        <w:t xml:space="preserve">Once it’s determined that a class is appropriate for use of the SASC, the simulation center staff shall determine the classes priority level, and what openings we have to fit the class in. After this, the instructor shall work with SASC staff to determine a date and time to schedule the class. </w:t>
      </w:r>
    </w:p>
    <w:p w14:paraId="7D271AF8" w14:textId="03C5968B" w:rsidR="005922E2" w:rsidRPr="005922E2" w:rsidRDefault="005922E2" w:rsidP="005922E2">
      <w:pPr>
        <w:rPr>
          <w:sz w:val="28"/>
          <w:szCs w:val="28"/>
        </w:rPr>
      </w:pPr>
      <w:r w:rsidRPr="005922E2">
        <w:rPr>
          <w:sz w:val="28"/>
          <w:szCs w:val="28"/>
        </w:rPr>
        <w:t>Once a proposed simulation course has been approved by the simulation committee the following set up materials will be required:</w:t>
      </w:r>
    </w:p>
    <w:p w14:paraId="77E2D0CD" w14:textId="1B162980" w:rsidR="005922E2" w:rsidRPr="003B1999" w:rsidRDefault="003B1999" w:rsidP="003B1999">
      <w:pPr>
        <w:pStyle w:val="ListParagraph"/>
        <w:numPr>
          <w:ilvl w:val="0"/>
          <w:numId w:val="6"/>
        </w:numPr>
        <w:rPr>
          <w:sz w:val="28"/>
          <w:szCs w:val="28"/>
        </w:rPr>
      </w:pPr>
      <w:r>
        <w:rPr>
          <w:sz w:val="28"/>
          <w:szCs w:val="28"/>
        </w:rPr>
        <w:t>A course outline and exercise descriptions</w:t>
      </w:r>
      <w:r w:rsidR="005922E2" w:rsidRPr="005922E2">
        <w:rPr>
          <w:sz w:val="28"/>
          <w:szCs w:val="28"/>
        </w:rPr>
        <w:t xml:space="preserve"> </w:t>
      </w:r>
      <w:r>
        <w:rPr>
          <w:sz w:val="28"/>
          <w:szCs w:val="28"/>
        </w:rPr>
        <w:t>using the SASC exercise templates.</w:t>
      </w:r>
    </w:p>
    <w:p w14:paraId="5371326C" w14:textId="77777777" w:rsidR="005922E2" w:rsidRPr="005922E2" w:rsidRDefault="005922E2" w:rsidP="005922E2">
      <w:pPr>
        <w:pStyle w:val="ListParagraph"/>
        <w:numPr>
          <w:ilvl w:val="0"/>
          <w:numId w:val="6"/>
        </w:numPr>
        <w:rPr>
          <w:sz w:val="28"/>
          <w:szCs w:val="28"/>
        </w:rPr>
      </w:pPr>
      <w:r w:rsidRPr="005922E2">
        <w:rPr>
          <w:sz w:val="28"/>
          <w:szCs w:val="28"/>
        </w:rPr>
        <w:t>A simulation box with required disposables unless they are too large or numerous. A picture of the materials will be placed in the box along with a list of the required materials provided by the course directors.  A list of equipment provided by the simulation center should also be placed in the box.</w:t>
      </w:r>
    </w:p>
    <w:p w14:paraId="24A3D20A" w14:textId="2596C61C" w:rsidR="00E732CC" w:rsidRDefault="005922E2" w:rsidP="00E732CC">
      <w:pPr>
        <w:pStyle w:val="ListParagraph"/>
        <w:numPr>
          <w:ilvl w:val="0"/>
          <w:numId w:val="6"/>
        </w:numPr>
        <w:rPr>
          <w:sz w:val="28"/>
          <w:szCs w:val="28"/>
        </w:rPr>
      </w:pPr>
      <w:r w:rsidRPr="005922E2">
        <w:rPr>
          <w:sz w:val="28"/>
          <w:szCs w:val="28"/>
        </w:rPr>
        <w:t>Pictures of each station fully set up.</w:t>
      </w:r>
    </w:p>
    <w:p w14:paraId="243AE170" w14:textId="77777777" w:rsidR="005922E2" w:rsidRPr="005922E2" w:rsidRDefault="005922E2" w:rsidP="005922E2">
      <w:pPr>
        <w:pStyle w:val="ListParagraph"/>
        <w:rPr>
          <w:sz w:val="28"/>
          <w:szCs w:val="28"/>
        </w:rPr>
      </w:pPr>
    </w:p>
    <w:p w14:paraId="3860DB4B" w14:textId="14EAC2F9" w:rsidR="0041333C" w:rsidRPr="005922E2" w:rsidRDefault="00EE5408" w:rsidP="009074A9">
      <w:pPr>
        <w:rPr>
          <w:b/>
          <w:bCs/>
          <w:sz w:val="36"/>
          <w:szCs w:val="36"/>
        </w:rPr>
      </w:pPr>
      <w:r w:rsidRPr="005922E2">
        <w:rPr>
          <w:b/>
          <w:bCs/>
          <w:sz w:val="36"/>
          <w:szCs w:val="36"/>
        </w:rPr>
        <w:lastRenderedPageBreak/>
        <w:t xml:space="preserve">Class </w:t>
      </w:r>
      <w:r w:rsidR="0041333C" w:rsidRPr="005922E2">
        <w:rPr>
          <w:b/>
          <w:bCs/>
          <w:sz w:val="36"/>
          <w:szCs w:val="36"/>
        </w:rPr>
        <w:t>Prioritization</w:t>
      </w:r>
    </w:p>
    <w:p w14:paraId="749B08B0" w14:textId="78ABB3F8" w:rsidR="00020BF5" w:rsidRPr="009074A9" w:rsidRDefault="00020BF5" w:rsidP="009074A9">
      <w:pPr>
        <w:rPr>
          <w:sz w:val="28"/>
          <w:szCs w:val="28"/>
        </w:rPr>
      </w:pPr>
      <w:r w:rsidRPr="009074A9">
        <w:rPr>
          <w:sz w:val="28"/>
          <w:szCs w:val="28"/>
        </w:rPr>
        <w:t xml:space="preserve">Prioritization of </w:t>
      </w:r>
      <w:r w:rsidR="009074A9">
        <w:rPr>
          <w:sz w:val="28"/>
          <w:szCs w:val="28"/>
        </w:rPr>
        <w:t>classes and events</w:t>
      </w:r>
      <w:r w:rsidRPr="009074A9">
        <w:rPr>
          <w:sz w:val="28"/>
          <w:szCs w:val="28"/>
        </w:rPr>
        <w:t xml:space="preserve"> that occur in the </w:t>
      </w:r>
      <w:r w:rsidR="009074A9">
        <w:rPr>
          <w:sz w:val="28"/>
          <w:szCs w:val="28"/>
        </w:rPr>
        <w:t>SASC</w:t>
      </w:r>
      <w:r w:rsidRPr="009074A9">
        <w:rPr>
          <w:sz w:val="28"/>
          <w:szCs w:val="28"/>
        </w:rPr>
        <w:t xml:space="preserve"> are based on the level of educational importance as determined by the stakeholders involved in the governance of the SASC.  Scheduling conflicts will also be handled by the stakeholders of the SASC</w:t>
      </w:r>
      <w:r w:rsidR="007518DD" w:rsidRPr="009074A9">
        <w:rPr>
          <w:sz w:val="28"/>
          <w:szCs w:val="28"/>
        </w:rPr>
        <w:t xml:space="preserve"> present</w:t>
      </w:r>
      <w:r w:rsidRPr="009074A9">
        <w:rPr>
          <w:sz w:val="28"/>
          <w:szCs w:val="28"/>
        </w:rPr>
        <w:t xml:space="preserve"> based upon the above criteria</w:t>
      </w:r>
      <w:r w:rsidR="007518DD" w:rsidRPr="009074A9">
        <w:rPr>
          <w:sz w:val="28"/>
          <w:szCs w:val="28"/>
        </w:rPr>
        <w:t>.  All reasonable efforts will be made to prevent such conflicts or to mitigate the effects of any conflicts</w:t>
      </w:r>
      <w:r w:rsidR="00B529F6" w:rsidRPr="009074A9">
        <w:rPr>
          <w:sz w:val="28"/>
          <w:szCs w:val="28"/>
        </w:rPr>
        <w:t>.  If any of the above cannot be resolved by the staff present at the time the issue’s/conflicts will be advanced to the</w:t>
      </w:r>
      <w:r w:rsidR="00CD15A6" w:rsidRPr="009074A9">
        <w:rPr>
          <w:sz w:val="28"/>
          <w:szCs w:val="28"/>
        </w:rPr>
        <w:t xml:space="preserve"> following in the following order until resolved;</w:t>
      </w:r>
      <w:r w:rsidR="00B529F6" w:rsidRPr="009074A9">
        <w:rPr>
          <w:sz w:val="28"/>
          <w:szCs w:val="28"/>
        </w:rPr>
        <w:t xml:space="preserve"> operations manager, co-director, director, and then the VP of the Medical Education</w:t>
      </w:r>
      <w:r w:rsidR="00401EAD" w:rsidRPr="009074A9">
        <w:rPr>
          <w:sz w:val="28"/>
          <w:szCs w:val="28"/>
        </w:rPr>
        <w:t>.</w:t>
      </w:r>
    </w:p>
    <w:p w14:paraId="3EE78EFF" w14:textId="712C2B2B" w:rsidR="002D468D" w:rsidRPr="009074A9" w:rsidRDefault="002D468D" w:rsidP="002D468D">
      <w:pPr>
        <w:jc w:val="both"/>
        <w:rPr>
          <w:sz w:val="28"/>
          <w:szCs w:val="28"/>
        </w:rPr>
      </w:pPr>
    </w:p>
    <w:p w14:paraId="0062C9B7" w14:textId="0E3C423A" w:rsidR="00792650" w:rsidRPr="006A256E" w:rsidRDefault="00792650" w:rsidP="00212A67">
      <w:pPr>
        <w:rPr>
          <w:b/>
          <w:bCs/>
          <w:sz w:val="36"/>
          <w:szCs w:val="36"/>
        </w:rPr>
      </w:pPr>
      <w:r w:rsidRPr="006A256E">
        <w:rPr>
          <w:b/>
          <w:bCs/>
          <w:sz w:val="36"/>
          <w:szCs w:val="36"/>
        </w:rPr>
        <w:t xml:space="preserve">Class Cancellations </w:t>
      </w:r>
    </w:p>
    <w:p w14:paraId="1FCBACA4" w14:textId="73CC3550" w:rsidR="00426B45" w:rsidRDefault="00792650" w:rsidP="00212A67">
      <w:pPr>
        <w:rPr>
          <w:sz w:val="28"/>
          <w:szCs w:val="28"/>
        </w:rPr>
      </w:pPr>
      <w:r>
        <w:rPr>
          <w:sz w:val="28"/>
          <w:szCs w:val="28"/>
        </w:rPr>
        <w:t xml:space="preserve">The SASC requests at least 48 hours’ notice for cancelling classes or events. In the event a class is cancelled, SASC staff may reach out to other departments to schedule classes or events for that timeslot. </w:t>
      </w:r>
      <w:r w:rsidR="004D7C49">
        <w:rPr>
          <w:sz w:val="28"/>
          <w:szCs w:val="28"/>
        </w:rPr>
        <w:t xml:space="preserve">Once a requester submits a cancellation </w:t>
      </w:r>
      <w:r w:rsidR="00C3630D">
        <w:rPr>
          <w:sz w:val="28"/>
          <w:szCs w:val="28"/>
        </w:rPr>
        <w:t>request,</w:t>
      </w:r>
      <w:r w:rsidR="004D7C49">
        <w:rPr>
          <w:sz w:val="28"/>
          <w:szCs w:val="28"/>
        </w:rPr>
        <w:t xml:space="preserve"> they should not assume they could re</w:t>
      </w:r>
      <w:r w:rsidR="00D62927">
        <w:rPr>
          <w:sz w:val="28"/>
          <w:szCs w:val="28"/>
        </w:rPr>
        <w:t>-</w:t>
      </w:r>
      <w:r w:rsidR="004D7C49">
        <w:rPr>
          <w:sz w:val="28"/>
          <w:szCs w:val="28"/>
        </w:rPr>
        <w:t xml:space="preserve">book the same timeslot if needed. </w:t>
      </w:r>
    </w:p>
    <w:p w14:paraId="5F6F480F" w14:textId="77777777" w:rsidR="00426B45" w:rsidRDefault="00426B45" w:rsidP="00212A67">
      <w:pPr>
        <w:rPr>
          <w:sz w:val="28"/>
          <w:szCs w:val="28"/>
        </w:rPr>
      </w:pPr>
    </w:p>
    <w:p w14:paraId="3B7D91BB" w14:textId="4FD03B4A" w:rsidR="008868A5" w:rsidRDefault="008868A5" w:rsidP="00212A67">
      <w:pPr>
        <w:rPr>
          <w:sz w:val="28"/>
          <w:szCs w:val="28"/>
        </w:rPr>
      </w:pPr>
      <w:r>
        <w:rPr>
          <w:sz w:val="28"/>
          <w:szCs w:val="28"/>
        </w:rPr>
        <w:t xml:space="preserve">If the </w:t>
      </w:r>
      <w:r w:rsidR="008849C8">
        <w:rPr>
          <w:sz w:val="28"/>
          <w:szCs w:val="28"/>
        </w:rPr>
        <w:t xml:space="preserve">necessary </w:t>
      </w:r>
      <w:r>
        <w:rPr>
          <w:sz w:val="28"/>
          <w:szCs w:val="28"/>
        </w:rPr>
        <w:t xml:space="preserve">materials </w:t>
      </w:r>
      <w:r w:rsidR="008849C8">
        <w:rPr>
          <w:sz w:val="28"/>
          <w:szCs w:val="28"/>
        </w:rPr>
        <w:t>for a</w:t>
      </w:r>
      <w:r>
        <w:rPr>
          <w:sz w:val="28"/>
          <w:szCs w:val="28"/>
        </w:rPr>
        <w:t xml:space="preserve"> class are not </w:t>
      </w:r>
      <w:r w:rsidR="008849C8">
        <w:rPr>
          <w:sz w:val="28"/>
          <w:szCs w:val="28"/>
        </w:rPr>
        <w:t xml:space="preserve">provided </w:t>
      </w:r>
      <w:r>
        <w:rPr>
          <w:sz w:val="28"/>
          <w:szCs w:val="28"/>
        </w:rPr>
        <w:t xml:space="preserve">by the department that booked the course at least </w:t>
      </w:r>
      <w:r w:rsidR="00CE68D9">
        <w:rPr>
          <w:sz w:val="28"/>
          <w:szCs w:val="28"/>
        </w:rPr>
        <w:t xml:space="preserve">one week </w:t>
      </w:r>
      <w:r w:rsidR="008849C8">
        <w:rPr>
          <w:sz w:val="28"/>
          <w:szCs w:val="28"/>
        </w:rPr>
        <w:t>before the scheduled start date</w:t>
      </w:r>
      <w:r w:rsidR="00CE68D9">
        <w:rPr>
          <w:sz w:val="28"/>
          <w:szCs w:val="28"/>
        </w:rPr>
        <w:t xml:space="preserve">, SASC staff reserves the right to cancel </w:t>
      </w:r>
      <w:r w:rsidR="008849C8">
        <w:rPr>
          <w:sz w:val="28"/>
          <w:szCs w:val="28"/>
        </w:rPr>
        <w:t>the class</w:t>
      </w:r>
      <w:r w:rsidR="00CE68D9">
        <w:rPr>
          <w:sz w:val="28"/>
          <w:szCs w:val="28"/>
        </w:rPr>
        <w:t xml:space="preserve">. </w:t>
      </w:r>
      <w:r w:rsidR="008849C8">
        <w:rPr>
          <w:sz w:val="28"/>
          <w:szCs w:val="28"/>
        </w:rPr>
        <w:t>Required</w:t>
      </w:r>
      <w:r w:rsidR="00CE68D9">
        <w:rPr>
          <w:sz w:val="28"/>
          <w:szCs w:val="28"/>
        </w:rPr>
        <w:t xml:space="preserve"> materials include but are not limited to instructors, </w:t>
      </w:r>
      <w:r w:rsidR="001F2F6F">
        <w:rPr>
          <w:sz w:val="28"/>
          <w:szCs w:val="28"/>
        </w:rPr>
        <w:t>class roster (if course has a participant requirement)</w:t>
      </w:r>
      <w:r w:rsidR="00CE68D9">
        <w:rPr>
          <w:sz w:val="28"/>
          <w:szCs w:val="28"/>
        </w:rPr>
        <w:t xml:space="preserve">, </w:t>
      </w:r>
      <w:r w:rsidR="001F2F6F">
        <w:rPr>
          <w:sz w:val="28"/>
          <w:szCs w:val="28"/>
        </w:rPr>
        <w:t>a completed simulation scenario template</w:t>
      </w:r>
      <w:r w:rsidR="00426B45">
        <w:rPr>
          <w:sz w:val="28"/>
          <w:szCs w:val="28"/>
        </w:rPr>
        <w:t xml:space="preserve">, and </w:t>
      </w:r>
      <w:r w:rsidR="001F2F6F">
        <w:rPr>
          <w:sz w:val="28"/>
          <w:szCs w:val="28"/>
        </w:rPr>
        <w:t xml:space="preserve">simulated </w:t>
      </w:r>
      <w:r w:rsidR="00426B45">
        <w:rPr>
          <w:sz w:val="28"/>
          <w:szCs w:val="28"/>
        </w:rPr>
        <w:t>medical supplies.</w:t>
      </w:r>
      <w:r w:rsidR="001F2F6F">
        <w:rPr>
          <w:sz w:val="28"/>
          <w:szCs w:val="28"/>
        </w:rPr>
        <w:t xml:space="preserve"> </w:t>
      </w:r>
      <w:r w:rsidR="008849C8">
        <w:rPr>
          <w:sz w:val="28"/>
          <w:szCs w:val="28"/>
        </w:rPr>
        <w:t xml:space="preserve">In the event of cancellation due to insufficient materials, SASC staff will notify the class administrator and/or instructor(s). </w:t>
      </w:r>
    </w:p>
    <w:p w14:paraId="56C0D0AF" w14:textId="3E12A044" w:rsidR="00DF1AB1" w:rsidRDefault="00DF1AB1" w:rsidP="00212A67">
      <w:pPr>
        <w:rPr>
          <w:sz w:val="28"/>
          <w:szCs w:val="28"/>
        </w:rPr>
      </w:pPr>
    </w:p>
    <w:p w14:paraId="6B9B309C" w14:textId="3F04A176" w:rsidR="00DF1AB1" w:rsidRPr="006A256E" w:rsidRDefault="00DF1AB1" w:rsidP="00212A67">
      <w:pPr>
        <w:rPr>
          <w:b/>
          <w:bCs/>
          <w:sz w:val="36"/>
          <w:szCs w:val="36"/>
        </w:rPr>
      </w:pPr>
      <w:r w:rsidRPr="006A256E">
        <w:rPr>
          <w:b/>
          <w:bCs/>
          <w:sz w:val="36"/>
          <w:szCs w:val="36"/>
        </w:rPr>
        <w:t>Prioritization of Resources (Scheduling Disputes)</w:t>
      </w:r>
    </w:p>
    <w:p w14:paraId="2FB2F214" w14:textId="1B347B88" w:rsidR="00DF1AB1" w:rsidRDefault="00DF1AB1" w:rsidP="00212A67">
      <w:pPr>
        <w:rPr>
          <w:sz w:val="28"/>
          <w:szCs w:val="28"/>
        </w:rPr>
      </w:pPr>
      <w:r>
        <w:rPr>
          <w:sz w:val="28"/>
          <w:szCs w:val="28"/>
        </w:rPr>
        <w:t>The SASC makes every effort to accommodate all scheduling requests. Due to limited staffing and equipment resources, there may be times when classes are unable to be scheduled, or need to be rescheduled to meet the overall needs of BIDMC.</w:t>
      </w:r>
    </w:p>
    <w:p w14:paraId="4773CCB9" w14:textId="4081B783" w:rsidR="00DF1AB1" w:rsidRDefault="00DF1AB1" w:rsidP="00212A67">
      <w:pPr>
        <w:rPr>
          <w:sz w:val="28"/>
          <w:szCs w:val="28"/>
        </w:rPr>
      </w:pPr>
    </w:p>
    <w:p w14:paraId="4B6A026B" w14:textId="50EAE421" w:rsidR="00DF1AB1" w:rsidRDefault="00DF1AB1" w:rsidP="00212A67">
      <w:pPr>
        <w:rPr>
          <w:sz w:val="28"/>
          <w:szCs w:val="28"/>
        </w:rPr>
      </w:pPr>
      <w:r>
        <w:rPr>
          <w:sz w:val="28"/>
          <w:szCs w:val="28"/>
        </w:rPr>
        <w:t xml:space="preserve">Once a class is on the schedule, their timeslot must be adhered to. On the day of a class, SASC staff has the authority to enforce the calendar’s schedule, and if needed, reschedule or cancel a class that does not adhere to the original schedule. For example, if a class that is scheduled for 8:00-10:00 shows up at 9:00 and is under the impression their timeslot is </w:t>
      </w:r>
      <w:r w:rsidR="006A256E">
        <w:rPr>
          <w:sz w:val="28"/>
          <w:szCs w:val="28"/>
        </w:rPr>
        <w:t xml:space="preserve">9:00-11:00, SASC staff has the </w:t>
      </w:r>
      <w:r w:rsidR="006A256E">
        <w:rPr>
          <w:sz w:val="28"/>
          <w:szCs w:val="28"/>
        </w:rPr>
        <w:lastRenderedPageBreak/>
        <w:t xml:space="preserve">authority to reschedule or cancel their class due to lack of staffing or equipment resources. </w:t>
      </w:r>
    </w:p>
    <w:p w14:paraId="5CA21E88" w14:textId="77777777" w:rsidR="002A41CC" w:rsidRDefault="002A41CC" w:rsidP="002A41CC">
      <w:pPr>
        <w:rPr>
          <w:b/>
          <w:bCs/>
          <w:sz w:val="36"/>
          <w:szCs w:val="36"/>
        </w:rPr>
      </w:pPr>
    </w:p>
    <w:p w14:paraId="5BBF69B1" w14:textId="7FD2FF89" w:rsidR="002A41CC" w:rsidRPr="006003F8" w:rsidRDefault="002A41CC" w:rsidP="002A41CC">
      <w:pPr>
        <w:rPr>
          <w:b/>
          <w:bCs/>
          <w:sz w:val="36"/>
          <w:szCs w:val="36"/>
        </w:rPr>
      </w:pPr>
      <w:r w:rsidRPr="006003F8">
        <w:rPr>
          <w:b/>
          <w:bCs/>
          <w:sz w:val="36"/>
          <w:szCs w:val="36"/>
        </w:rPr>
        <w:t>Outside Learners and Rental Fees</w:t>
      </w:r>
    </w:p>
    <w:p w14:paraId="59468789" w14:textId="77777777" w:rsidR="002A41CC" w:rsidRDefault="002A41CC" w:rsidP="002A41CC">
      <w:r>
        <w:t xml:space="preserve"> </w:t>
      </w:r>
    </w:p>
    <w:p w14:paraId="1813C55F" w14:textId="4EE4BDB7" w:rsidR="002A41CC" w:rsidRDefault="002A41CC" w:rsidP="002A41CC">
      <w:pPr>
        <w:rPr>
          <w:sz w:val="28"/>
          <w:szCs w:val="28"/>
        </w:rPr>
      </w:pPr>
      <w:r w:rsidRPr="006003F8">
        <w:rPr>
          <w:sz w:val="28"/>
          <w:szCs w:val="28"/>
        </w:rPr>
        <w:t>The Simulation and Skills Center (SASC) is available as a venue for courses</w:t>
      </w:r>
      <w:r>
        <w:rPr>
          <w:sz w:val="28"/>
          <w:szCs w:val="28"/>
        </w:rPr>
        <w:t xml:space="preserve"> involving outside learners</w:t>
      </w:r>
      <w:r w:rsidRPr="006003F8">
        <w:rPr>
          <w:sz w:val="28"/>
          <w:szCs w:val="28"/>
        </w:rPr>
        <w:t xml:space="preserve">. </w:t>
      </w:r>
      <w:r>
        <w:rPr>
          <w:sz w:val="28"/>
          <w:szCs w:val="28"/>
        </w:rPr>
        <w:t xml:space="preserve">If there is at least one learner from outside of BIDMC in a class, the class shall be subject to a facility fee. </w:t>
      </w:r>
      <w:r w:rsidR="00CA63AB">
        <w:rPr>
          <w:sz w:val="28"/>
          <w:szCs w:val="28"/>
        </w:rPr>
        <w:t xml:space="preserve">Upon scheduling a class with outside learners, the SASC Operations Manager shall request billing information from the person who requested the class. If the person who requested the class is unable to provide billing information 14 days before the class is scheduled, the class may be cancelled. Upon completion of the class, a bill will be sent to the address provided by the person who requested the class. </w:t>
      </w:r>
    </w:p>
    <w:p w14:paraId="6DCB42D2" w14:textId="77777777" w:rsidR="002A41CC" w:rsidRDefault="002A41CC" w:rsidP="002A41CC">
      <w:pPr>
        <w:rPr>
          <w:sz w:val="28"/>
          <w:szCs w:val="28"/>
        </w:rPr>
      </w:pPr>
    </w:p>
    <w:p w14:paraId="01CA839E" w14:textId="49877CCB" w:rsidR="002A41CC" w:rsidRPr="006003F8" w:rsidRDefault="002A41CC" w:rsidP="002A41CC">
      <w:pPr>
        <w:rPr>
          <w:sz w:val="28"/>
          <w:szCs w:val="28"/>
        </w:rPr>
      </w:pPr>
      <w:r w:rsidRPr="006003F8">
        <w:rPr>
          <w:sz w:val="28"/>
          <w:szCs w:val="28"/>
        </w:rPr>
        <w:t xml:space="preserve">We also have a number of simulators that are available for rental. Below is contact information and a listing of our current rental fees and services that we offer. These rental services are separate and in addition to regularly run BIDMC courses. </w:t>
      </w:r>
    </w:p>
    <w:p w14:paraId="5127E6A4" w14:textId="77777777" w:rsidR="002A41CC" w:rsidRPr="006003F8" w:rsidRDefault="002A41CC" w:rsidP="002A41CC">
      <w:pPr>
        <w:rPr>
          <w:sz w:val="28"/>
          <w:szCs w:val="28"/>
        </w:rPr>
      </w:pPr>
    </w:p>
    <w:p w14:paraId="02C7FBCC" w14:textId="77777777" w:rsidR="002A41CC" w:rsidRPr="006003F8" w:rsidRDefault="002A41CC" w:rsidP="002A41CC">
      <w:pPr>
        <w:rPr>
          <w:sz w:val="28"/>
          <w:szCs w:val="28"/>
        </w:rPr>
      </w:pPr>
      <w:r w:rsidRPr="006003F8">
        <w:rPr>
          <w:sz w:val="28"/>
          <w:szCs w:val="28"/>
        </w:rPr>
        <w:t>To make arrangements please contact the Simulation and Skills Center at:</w:t>
      </w:r>
    </w:p>
    <w:p w14:paraId="4D137FE6" w14:textId="77777777" w:rsidR="002A41CC" w:rsidRPr="006003F8" w:rsidRDefault="002A41CC" w:rsidP="002A41CC">
      <w:pPr>
        <w:rPr>
          <w:sz w:val="28"/>
          <w:szCs w:val="28"/>
        </w:rPr>
      </w:pPr>
      <w:r w:rsidRPr="006003F8">
        <w:rPr>
          <w:sz w:val="28"/>
          <w:szCs w:val="28"/>
        </w:rPr>
        <w:t xml:space="preserve">Email: </w:t>
      </w:r>
      <w:r w:rsidRPr="006003F8">
        <w:rPr>
          <w:color w:val="4472C4" w:themeColor="accent1"/>
          <w:sz w:val="28"/>
          <w:szCs w:val="28"/>
        </w:rPr>
        <w:t>SASC-Scheduling@BIDMC.HARVARD.EDU</w:t>
      </w:r>
    </w:p>
    <w:p w14:paraId="001E7CA4" w14:textId="77777777" w:rsidR="002A41CC" w:rsidRPr="006003F8" w:rsidRDefault="002A41CC" w:rsidP="002A41CC">
      <w:pPr>
        <w:rPr>
          <w:sz w:val="28"/>
          <w:szCs w:val="28"/>
        </w:rPr>
      </w:pPr>
      <w:r w:rsidRPr="006003F8">
        <w:rPr>
          <w:sz w:val="28"/>
          <w:szCs w:val="28"/>
        </w:rPr>
        <w:t>Phone: 617-667-5117</w:t>
      </w:r>
    </w:p>
    <w:p w14:paraId="2CA06124" w14:textId="77777777" w:rsidR="002A41CC" w:rsidRPr="006003F8" w:rsidRDefault="002A41CC" w:rsidP="002A41CC">
      <w:pPr>
        <w:rPr>
          <w:sz w:val="28"/>
          <w:szCs w:val="28"/>
        </w:rPr>
      </w:pPr>
    </w:p>
    <w:tbl>
      <w:tblPr>
        <w:tblStyle w:val="TableGrid"/>
        <w:tblW w:w="0" w:type="auto"/>
        <w:tblLook w:val="04A0" w:firstRow="1" w:lastRow="0" w:firstColumn="1" w:lastColumn="0" w:noHBand="0" w:noVBand="1"/>
      </w:tblPr>
      <w:tblGrid>
        <w:gridCol w:w="3116"/>
        <w:gridCol w:w="3117"/>
        <w:gridCol w:w="2402"/>
      </w:tblGrid>
      <w:tr w:rsidR="002A41CC" w:rsidRPr="006003F8" w14:paraId="5C505381" w14:textId="77777777" w:rsidTr="00ED5308">
        <w:tc>
          <w:tcPr>
            <w:tcW w:w="3116" w:type="dxa"/>
          </w:tcPr>
          <w:p w14:paraId="1FBB7973" w14:textId="77777777" w:rsidR="002A41CC" w:rsidRPr="006003F8" w:rsidRDefault="002A41CC" w:rsidP="00ED5308">
            <w:pPr>
              <w:rPr>
                <w:b/>
                <w:bCs/>
                <w:sz w:val="28"/>
                <w:szCs w:val="28"/>
              </w:rPr>
            </w:pPr>
          </w:p>
        </w:tc>
        <w:tc>
          <w:tcPr>
            <w:tcW w:w="3117" w:type="dxa"/>
          </w:tcPr>
          <w:p w14:paraId="762EEAB2" w14:textId="77777777" w:rsidR="002A41CC" w:rsidRPr="006003F8" w:rsidRDefault="002A41CC" w:rsidP="00ED5308">
            <w:pPr>
              <w:jc w:val="center"/>
              <w:rPr>
                <w:b/>
                <w:bCs/>
                <w:sz w:val="28"/>
                <w:szCs w:val="28"/>
              </w:rPr>
            </w:pPr>
            <w:r w:rsidRPr="006003F8">
              <w:rPr>
                <w:b/>
                <w:bCs/>
                <w:sz w:val="28"/>
                <w:szCs w:val="28"/>
              </w:rPr>
              <w:t>BIDMC Learners</w:t>
            </w:r>
            <w:r w:rsidRPr="006003F8">
              <w:rPr>
                <w:rStyle w:val="FootnoteReference"/>
                <w:b/>
                <w:bCs/>
                <w:sz w:val="28"/>
                <w:szCs w:val="28"/>
              </w:rPr>
              <w:footnoteReference w:customMarkFollows="1" w:id="1"/>
              <w:t>1</w:t>
            </w:r>
          </w:p>
        </w:tc>
        <w:tc>
          <w:tcPr>
            <w:tcW w:w="2402" w:type="dxa"/>
          </w:tcPr>
          <w:p w14:paraId="00EE982B" w14:textId="77777777" w:rsidR="002A41CC" w:rsidRPr="006003F8" w:rsidRDefault="002A41CC" w:rsidP="00ED5308">
            <w:pPr>
              <w:rPr>
                <w:b/>
                <w:bCs/>
                <w:sz w:val="28"/>
                <w:szCs w:val="28"/>
              </w:rPr>
            </w:pPr>
            <w:r w:rsidRPr="006003F8">
              <w:rPr>
                <w:b/>
                <w:bCs/>
                <w:sz w:val="28"/>
                <w:szCs w:val="28"/>
              </w:rPr>
              <w:t xml:space="preserve">Outside Learners </w:t>
            </w:r>
          </w:p>
        </w:tc>
      </w:tr>
      <w:tr w:rsidR="002A41CC" w:rsidRPr="006003F8" w14:paraId="72AEF938" w14:textId="77777777" w:rsidTr="00ED5308">
        <w:tc>
          <w:tcPr>
            <w:tcW w:w="3116" w:type="dxa"/>
          </w:tcPr>
          <w:p w14:paraId="10A06A50" w14:textId="77777777" w:rsidR="002A41CC" w:rsidRPr="006003F8" w:rsidRDefault="002A41CC" w:rsidP="00ED5308">
            <w:pPr>
              <w:rPr>
                <w:sz w:val="28"/>
                <w:szCs w:val="28"/>
              </w:rPr>
            </w:pPr>
            <w:r w:rsidRPr="006003F8">
              <w:rPr>
                <w:sz w:val="28"/>
                <w:szCs w:val="28"/>
              </w:rPr>
              <w:t>Skills Access</w:t>
            </w:r>
          </w:p>
        </w:tc>
        <w:tc>
          <w:tcPr>
            <w:tcW w:w="3117" w:type="dxa"/>
          </w:tcPr>
          <w:p w14:paraId="751B33F5" w14:textId="77777777" w:rsidR="002A41CC" w:rsidRPr="006003F8" w:rsidRDefault="002A41CC" w:rsidP="00ED5308">
            <w:pPr>
              <w:jc w:val="center"/>
              <w:rPr>
                <w:sz w:val="28"/>
                <w:szCs w:val="28"/>
              </w:rPr>
            </w:pPr>
            <w:r w:rsidRPr="006003F8">
              <w:rPr>
                <w:sz w:val="28"/>
                <w:szCs w:val="28"/>
              </w:rPr>
              <w:t>Waived</w:t>
            </w:r>
          </w:p>
        </w:tc>
        <w:tc>
          <w:tcPr>
            <w:tcW w:w="2402" w:type="dxa"/>
          </w:tcPr>
          <w:p w14:paraId="2FA54759" w14:textId="77777777" w:rsidR="002A41CC" w:rsidRPr="006003F8" w:rsidRDefault="002A41CC" w:rsidP="00ED5308">
            <w:pPr>
              <w:jc w:val="right"/>
              <w:rPr>
                <w:sz w:val="28"/>
                <w:szCs w:val="28"/>
              </w:rPr>
            </w:pPr>
            <w:r w:rsidRPr="00AD65A7">
              <w:rPr>
                <w:color w:val="000000" w:themeColor="text1"/>
                <w:sz w:val="28"/>
                <w:szCs w:val="28"/>
              </w:rPr>
              <w:t>$100</w:t>
            </w:r>
          </w:p>
        </w:tc>
      </w:tr>
      <w:tr w:rsidR="002A41CC" w:rsidRPr="006003F8" w14:paraId="17683207" w14:textId="77777777" w:rsidTr="00ED5308">
        <w:tc>
          <w:tcPr>
            <w:tcW w:w="3116" w:type="dxa"/>
          </w:tcPr>
          <w:p w14:paraId="3D9BDC05" w14:textId="77777777" w:rsidR="002A41CC" w:rsidRPr="006003F8" w:rsidRDefault="002A41CC" w:rsidP="00ED5308">
            <w:pPr>
              <w:rPr>
                <w:sz w:val="28"/>
                <w:szCs w:val="28"/>
              </w:rPr>
            </w:pPr>
            <w:r w:rsidRPr="006003F8">
              <w:rPr>
                <w:sz w:val="28"/>
                <w:szCs w:val="28"/>
              </w:rPr>
              <w:t>Videotaped Session</w:t>
            </w:r>
          </w:p>
        </w:tc>
        <w:tc>
          <w:tcPr>
            <w:tcW w:w="3117" w:type="dxa"/>
          </w:tcPr>
          <w:p w14:paraId="1F547D44" w14:textId="77777777" w:rsidR="002A41CC" w:rsidRPr="006003F8" w:rsidRDefault="002A41CC" w:rsidP="00ED5308">
            <w:pPr>
              <w:jc w:val="center"/>
              <w:rPr>
                <w:sz w:val="28"/>
                <w:szCs w:val="28"/>
              </w:rPr>
            </w:pPr>
            <w:r w:rsidRPr="006003F8">
              <w:rPr>
                <w:sz w:val="28"/>
                <w:szCs w:val="28"/>
              </w:rPr>
              <w:t>Waived</w:t>
            </w:r>
          </w:p>
        </w:tc>
        <w:tc>
          <w:tcPr>
            <w:tcW w:w="2402" w:type="dxa"/>
          </w:tcPr>
          <w:p w14:paraId="07565E31" w14:textId="36950EA9" w:rsidR="002A41CC" w:rsidRPr="006003F8" w:rsidRDefault="002A41CC" w:rsidP="00ED5308">
            <w:pPr>
              <w:jc w:val="right"/>
              <w:rPr>
                <w:sz w:val="28"/>
                <w:szCs w:val="28"/>
              </w:rPr>
            </w:pPr>
            <w:r w:rsidRPr="00AD65A7">
              <w:rPr>
                <w:color w:val="000000" w:themeColor="text1"/>
                <w:sz w:val="28"/>
                <w:szCs w:val="28"/>
              </w:rPr>
              <w:t>$2</w:t>
            </w:r>
            <w:r w:rsidR="00AD65A7" w:rsidRPr="00AD65A7">
              <w:rPr>
                <w:color w:val="000000" w:themeColor="text1"/>
                <w:sz w:val="28"/>
                <w:szCs w:val="28"/>
              </w:rPr>
              <w:t>5</w:t>
            </w:r>
            <w:r w:rsidRPr="00AD65A7">
              <w:rPr>
                <w:color w:val="000000" w:themeColor="text1"/>
                <w:sz w:val="28"/>
                <w:szCs w:val="28"/>
              </w:rPr>
              <w:t>0</w:t>
            </w:r>
          </w:p>
        </w:tc>
      </w:tr>
      <w:tr w:rsidR="002A41CC" w:rsidRPr="006003F8" w14:paraId="5EE0845A" w14:textId="77777777" w:rsidTr="00ED5308">
        <w:tc>
          <w:tcPr>
            <w:tcW w:w="3116" w:type="dxa"/>
          </w:tcPr>
          <w:p w14:paraId="1354012D" w14:textId="1A735D7B" w:rsidR="002A41CC" w:rsidRPr="006003F8" w:rsidRDefault="002A41CC" w:rsidP="00ED5308">
            <w:pPr>
              <w:rPr>
                <w:sz w:val="28"/>
                <w:szCs w:val="28"/>
              </w:rPr>
            </w:pPr>
            <w:r w:rsidRPr="006003F8">
              <w:rPr>
                <w:sz w:val="28"/>
                <w:szCs w:val="28"/>
              </w:rPr>
              <w:t>Facility Fee</w:t>
            </w:r>
            <w:r w:rsidR="00941C4E">
              <w:rPr>
                <w:sz w:val="28"/>
                <w:szCs w:val="28"/>
              </w:rPr>
              <w:t>*</w:t>
            </w:r>
          </w:p>
        </w:tc>
        <w:tc>
          <w:tcPr>
            <w:tcW w:w="3117" w:type="dxa"/>
          </w:tcPr>
          <w:p w14:paraId="18BDCB87" w14:textId="77777777" w:rsidR="002A41CC" w:rsidRPr="006003F8" w:rsidRDefault="002A41CC" w:rsidP="00ED5308">
            <w:pPr>
              <w:tabs>
                <w:tab w:val="left" w:pos="1540"/>
              </w:tabs>
              <w:jc w:val="center"/>
              <w:rPr>
                <w:sz w:val="28"/>
                <w:szCs w:val="28"/>
              </w:rPr>
            </w:pPr>
            <w:r w:rsidRPr="006003F8">
              <w:rPr>
                <w:sz w:val="28"/>
                <w:szCs w:val="28"/>
              </w:rPr>
              <w:t>Waived</w:t>
            </w:r>
          </w:p>
        </w:tc>
        <w:tc>
          <w:tcPr>
            <w:tcW w:w="2402" w:type="dxa"/>
          </w:tcPr>
          <w:p w14:paraId="4435CC04" w14:textId="77777777" w:rsidR="002A41CC" w:rsidRPr="006003F8" w:rsidRDefault="002A41CC" w:rsidP="00ED5308">
            <w:pPr>
              <w:jc w:val="right"/>
              <w:rPr>
                <w:sz w:val="28"/>
                <w:szCs w:val="28"/>
              </w:rPr>
            </w:pPr>
            <w:r w:rsidRPr="006003F8">
              <w:rPr>
                <w:sz w:val="28"/>
                <w:szCs w:val="28"/>
              </w:rPr>
              <w:t>$ 3,000</w:t>
            </w:r>
          </w:p>
        </w:tc>
      </w:tr>
    </w:tbl>
    <w:p w14:paraId="664254CC" w14:textId="0BBD883B" w:rsidR="002A41CC" w:rsidRPr="00F56FB8" w:rsidRDefault="002A41CC" w:rsidP="002A41CC"/>
    <w:p w14:paraId="4140CB9E" w14:textId="36EC1877" w:rsidR="00941C4E" w:rsidRPr="00F56FB8" w:rsidRDefault="00941C4E" w:rsidP="002A41CC">
      <w:r w:rsidRPr="00F56FB8">
        <w:t>*</w:t>
      </w:r>
      <w:r w:rsidRPr="00F56FB8">
        <w:rPr>
          <w:i/>
          <w:iCs/>
        </w:rPr>
        <w:t>HMS learners shall be considered BIDMC learners and not charged a facility fee</w:t>
      </w:r>
    </w:p>
    <w:p w14:paraId="76360B8D" w14:textId="77777777" w:rsidR="00941C4E" w:rsidRPr="006003F8" w:rsidRDefault="00941C4E" w:rsidP="002A41CC">
      <w:pPr>
        <w:rPr>
          <w:sz w:val="28"/>
          <w:szCs w:val="28"/>
        </w:rPr>
      </w:pPr>
    </w:p>
    <w:p w14:paraId="19BC09BA" w14:textId="77777777" w:rsidR="002A41CC" w:rsidRPr="006003F8" w:rsidRDefault="002A41CC" w:rsidP="002A41CC">
      <w:pPr>
        <w:rPr>
          <w:sz w:val="28"/>
          <w:szCs w:val="28"/>
        </w:rPr>
      </w:pPr>
      <w:r w:rsidRPr="006003F8">
        <w:rPr>
          <w:sz w:val="28"/>
          <w:szCs w:val="28"/>
        </w:rPr>
        <w:t xml:space="preserve">Events scheduled outside of the normal hours of operation (M-F 7:00-5:00) will incur an additional </w:t>
      </w:r>
      <w:r w:rsidRPr="00951A60">
        <w:rPr>
          <w:color w:val="000000" w:themeColor="text1"/>
          <w:sz w:val="28"/>
          <w:szCs w:val="28"/>
        </w:rPr>
        <w:t>$150</w:t>
      </w:r>
      <w:r>
        <w:rPr>
          <w:i/>
          <w:iCs/>
          <w:color w:val="000000" w:themeColor="text1"/>
          <w:sz w:val="28"/>
          <w:szCs w:val="28"/>
        </w:rPr>
        <w:t xml:space="preserve"> </w:t>
      </w:r>
      <w:r w:rsidRPr="006003F8">
        <w:rPr>
          <w:sz w:val="28"/>
          <w:szCs w:val="28"/>
        </w:rPr>
        <w:t xml:space="preserve">per hour per staff member. </w:t>
      </w:r>
    </w:p>
    <w:p w14:paraId="5DCDE276" w14:textId="77777777" w:rsidR="002A41CC" w:rsidRPr="006003F8" w:rsidRDefault="002A41CC" w:rsidP="002A41CC">
      <w:pPr>
        <w:rPr>
          <w:sz w:val="28"/>
          <w:szCs w:val="28"/>
        </w:rPr>
      </w:pPr>
    </w:p>
    <w:p w14:paraId="3E75A40E" w14:textId="77777777" w:rsidR="002A41CC" w:rsidRPr="006003F8" w:rsidRDefault="002A41CC" w:rsidP="002A41CC">
      <w:pPr>
        <w:rPr>
          <w:sz w:val="28"/>
          <w:szCs w:val="28"/>
        </w:rPr>
      </w:pPr>
      <w:r w:rsidRPr="006003F8">
        <w:rPr>
          <w:b/>
          <w:bCs/>
          <w:sz w:val="28"/>
          <w:szCs w:val="28"/>
        </w:rPr>
        <w:t>Skills Access</w:t>
      </w:r>
      <w:r w:rsidRPr="006003F8">
        <w:rPr>
          <w:sz w:val="28"/>
          <w:szCs w:val="28"/>
        </w:rPr>
        <w:t>: Access to the simulation center for a day, plus consumables</w:t>
      </w:r>
    </w:p>
    <w:p w14:paraId="42238919" w14:textId="77777777" w:rsidR="002A41CC" w:rsidRPr="006003F8" w:rsidRDefault="002A41CC" w:rsidP="002A41CC">
      <w:pPr>
        <w:rPr>
          <w:sz w:val="28"/>
          <w:szCs w:val="28"/>
        </w:rPr>
      </w:pPr>
      <w:r w:rsidRPr="006003F8">
        <w:rPr>
          <w:b/>
          <w:bCs/>
          <w:sz w:val="28"/>
          <w:szCs w:val="28"/>
        </w:rPr>
        <w:lastRenderedPageBreak/>
        <w:t>Simulation Session</w:t>
      </w:r>
      <w:r w:rsidRPr="006003F8">
        <w:rPr>
          <w:sz w:val="28"/>
          <w:szCs w:val="28"/>
        </w:rPr>
        <w:t xml:space="preserve">: Use of either the ICU or </w:t>
      </w:r>
      <w:proofErr w:type="spellStart"/>
      <w:r w:rsidRPr="006003F8">
        <w:rPr>
          <w:sz w:val="28"/>
          <w:szCs w:val="28"/>
        </w:rPr>
        <w:t>OR</w:t>
      </w:r>
      <w:proofErr w:type="spellEnd"/>
      <w:r w:rsidRPr="006003F8">
        <w:rPr>
          <w:sz w:val="28"/>
          <w:szCs w:val="28"/>
        </w:rPr>
        <w:t xml:space="preserve"> simulation space, and the debrief room for simulations </w:t>
      </w:r>
    </w:p>
    <w:p w14:paraId="684F6004" w14:textId="77777777" w:rsidR="002A41CC" w:rsidRPr="006003F8" w:rsidRDefault="002A41CC" w:rsidP="002A41CC">
      <w:pPr>
        <w:rPr>
          <w:sz w:val="28"/>
          <w:szCs w:val="28"/>
        </w:rPr>
      </w:pPr>
      <w:r w:rsidRPr="006003F8">
        <w:rPr>
          <w:b/>
          <w:bCs/>
          <w:sz w:val="28"/>
          <w:szCs w:val="28"/>
        </w:rPr>
        <w:t>Videotaped Session:</w:t>
      </w:r>
      <w:r w:rsidRPr="006003F8">
        <w:rPr>
          <w:sz w:val="28"/>
          <w:szCs w:val="28"/>
        </w:rPr>
        <w:t xml:space="preserve"> Use of the debrief room and video/audio capture</w:t>
      </w:r>
    </w:p>
    <w:p w14:paraId="36F736E3" w14:textId="42B35FCA" w:rsidR="002A41CC" w:rsidRPr="008A3228" w:rsidRDefault="002A41CC" w:rsidP="002A41CC">
      <w:pPr>
        <w:rPr>
          <w:sz w:val="28"/>
          <w:szCs w:val="28"/>
        </w:rPr>
      </w:pPr>
      <w:r w:rsidRPr="006003F8">
        <w:rPr>
          <w:b/>
          <w:bCs/>
          <w:sz w:val="28"/>
          <w:szCs w:val="28"/>
        </w:rPr>
        <w:t>Lecture Hall</w:t>
      </w:r>
      <w:r w:rsidRPr="006003F8">
        <w:rPr>
          <w:sz w:val="28"/>
          <w:szCs w:val="28"/>
        </w:rPr>
        <w:t xml:space="preserve">: Use of the large lecture room and equipment </w:t>
      </w:r>
    </w:p>
    <w:p w14:paraId="45017EB4" w14:textId="77777777" w:rsidR="002A41CC" w:rsidRPr="006003F8" w:rsidRDefault="002A41CC" w:rsidP="002A41CC">
      <w:pPr>
        <w:rPr>
          <w:sz w:val="28"/>
          <w:szCs w:val="28"/>
        </w:rPr>
      </w:pPr>
      <w:r w:rsidRPr="006003F8">
        <w:rPr>
          <w:b/>
          <w:bCs/>
          <w:sz w:val="28"/>
          <w:szCs w:val="28"/>
        </w:rPr>
        <w:t>Equipment Rentals:</w:t>
      </w:r>
      <w:r w:rsidRPr="006003F8">
        <w:rPr>
          <w:sz w:val="28"/>
          <w:szCs w:val="28"/>
        </w:rPr>
        <w:t xml:space="preserve"> The SASC can provide a simulator and tissues to BIDMC learners, but outside learners must purchase their own tissues from the simulation center. The available simulators and their prices are listed below:</w:t>
      </w:r>
    </w:p>
    <w:p w14:paraId="656689DE" w14:textId="77777777" w:rsidR="002A41CC" w:rsidRPr="006003F8" w:rsidRDefault="002A41CC" w:rsidP="002A41CC">
      <w:pPr>
        <w:rPr>
          <w:sz w:val="28"/>
          <w:szCs w:val="28"/>
        </w:rPr>
      </w:pPr>
    </w:p>
    <w:tbl>
      <w:tblPr>
        <w:tblStyle w:val="TableGrid"/>
        <w:tblW w:w="0" w:type="auto"/>
        <w:tblLook w:val="04A0" w:firstRow="1" w:lastRow="0" w:firstColumn="1" w:lastColumn="0" w:noHBand="0" w:noVBand="1"/>
      </w:tblPr>
      <w:tblGrid>
        <w:gridCol w:w="3865"/>
        <w:gridCol w:w="2368"/>
        <w:gridCol w:w="3117"/>
      </w:tblGrid>
      <w:tr w:rsidR="002A41CC" w:rsidRPr="006003F8" w14:paraId="2ED1AE39" w14:textId="77777777" w:rsidTr="00ED5308">
        <w:tc>
          <w:tcPr>
            <w:tcW w:w="3865" w:type="dxa"/>
          </w:tcPr>
          <w:p w14:paraId="29C3F89E" w14:textId="77777777" w:rsidR="002A41CC" w:rsidRPr="006003F8" w:rsidRDefault="002A41CC" w:rsidP="00ED5308">
            <w:pPr>
              <w:jc w:val="center"/>
              <w:rPr>
                <w:b/>
                <w:bCs/>
                <w:sz w:val="28"/>
                <w:szCs w:val="28"/>
              </w:rPr>
            </w:pPr>
            <w:r w:rsidRPr="006003F8">
              <w:rPr>
                <w:b/>
                <w:bCs/>
                <w:sz w:val="28"/>
                <w:szCs w:val="28"/>
              </w:rPr>
              <w:t>Equipment</w:t>
            </w:r>
          </w:p>
        </w:tc>
        <w:tc>
          <w:tcPr>
            <w:tcW w:w="2368" w:type="dxa"/>
          </w:tcPr>
          <w:p w14:paraId="5E259F9C" w14:textId="77777777" w:rsidR="002A41CC" w:rsidRPr="006003F8" w:rsidRDefault="002A41CC" w:rsidP="00ED5308">
            <w:pPr>
              <w:jc w:val="center"/>
              <w:rPr>
                <w:b/>
                <w:bCs/>
                <w:sz w:val="28"/>
                <w:szCs w:val="28"/>
              </w:rPr>
            </w:pPr>
            <w:r w:rsidRPr="006003F8">
              <w:rPr>
                <w:b/>
                <w:bCs/>
                <w:sz w:val="28"/>
                <w:szCs w:val="28"/>
              </w:rPr>
              <w:t>BIDMC Learners</w:t>
            </w:r>
          </w:p>
        </w:tc>
        <w:tc>
          <w:tcPr>
            <w:tcW w:w="3117" w:type="dxa"/>
          </w:tcPr>
          <w:p w14:paraId="6469182F" w14:textId="77777777" w:rsidR="002A41CC" w:rsidRPr="006003F8" w:rsidRDefault="002A41CC" w:rsidP="00ED5308">
            <w:pPr>
              <w:jc w:val="center"/>
              <w:rPr>
                <w:b/>
                <w:bCs/>
                <w:sz w:val="28"/>
                <w:szCs w:val="28"/>
              </w:rPr>
            </w:pPr>
            <w:r w:rsidRPr="006003F8">
              <w:rPr>
                <w:b/>
                <w:bCs/>
                <w:sz w:val="28"/>
                <w:szCs w:val="28"/>
              </w:rPr>
              <w:t>Outside Learners (per day)</w:t>
            </w:r>
          </w:p>
        </w:tc>
      </w:tr>
      <w:tr w:rsidR="002A41CC" w:rsidRPr="006003F8" w14:paraId="2CF9E60D" w14:textId="77777777" w:rsidTr="00ED5308">
        <w:tc>
          <w:tcPr>
            <w:tcW w:w="3865" w:type="dxa"/>
          </w:tcPr>
          <w:p w14:paraId="3D1590CE" w14:textId="77777777" w:rsidR="002A41CC" w:rsidRPr="006003F8" w:rsidRDefault="002A41CC" w:rsidP="00ED5308">
            <w:pPr>
              <w:rPr>
                <w:sz w:val="28"/>
                <w:szCs w:val="28"/>
              </w:rPr>
            </w:pPr>
            <w:r w:rsidRPr="006003F8">
              <w:rPr>
                <w:sz w:val="28"/>
                <w:szCs w:val="28"/>
              </w:rPr>
              <w:t>Blue Phantom Central Venous Access Head and Torso</w:t>
            </w:r>
          </w:p>
        </w:tc>
        <w:tc>
          <w:tcPr>
            <w:tcW w:w="2368" w:type="dxa"/>
          </w:tcPr>
          <w:p w14:paraId="7F610F57" w14:textId="77777777" w:rsidR="002A41CC" w:rsidRPr="006003F8" w:rsidRDefault="002A41CC" w:rsidP="00ED5308">
            <w:pPr>
              <w:rPr>
                <w:sz w:val="28"/>
                <w:szCs w:val="28"/>
              </w:rPr>
            </w:pPr>
            <w:r w:rsidRPr="006003F8">
              <w:rPr>
                <w:sz w:val="28"/>
                <w:szCs w:val="28"/>
              </w:rPr>
              <w:t>Waived</w:t>
            </w:r>
          </w:p>
        </w:tc>
        <w:tc>
          <w:tcPr>
            <w:tcW w:w="3117" w:type="dxa"/>
          </w:tcPr>
          <w:p w14:paraId="49967B02" w14:textId="77777777" w:rsidR="002A41CC" w:rsidRPr="00AD65A7" w:rsidRDefault="002A41CC" w:rsidP="00ED5308">
            <w:pPr>
              <w:jc w:val="center"/>
              <w:rPr>
                <w:color w:val="000000" w:themeColor="text1"/>
                <w:sz w:val="28"/>
                <w:szCs w:val="28"/>
              </w:rPr>
            </w:pPr>
            <w:r w:rsidRPr="00AD65A7">
              <w:rPr>
                <w:color w:val="000000" w:themeColor="text1"/>
                <w:sz w:val="28"/>
                <w:szCs w:val="28"/>
              </w:rPr>
              <w:t>$100</w:t>
            </w:r>
          </w:p>
        </w:tc>
      </w:tr>
      <w:tr w:rsidR="002A41CC" w:rsidRPr="006003F8" w14:paraId="22121642" w14:textId="77777777" w:rsidTr="00ED5308">
        <w:tc>
          <w:tcPr>
            <w:tcW w:w="3865" w:type="dxa"/>
          </w:tcPr>
          <w:p w14:paraId="09FB50E6" w14:textId="77777777" w:rsidR="002A41CC" w:rsidRPr="006003F8" w:rsidRDefault="002A41CC" w:rsidP="00ED5308">
            <w:pPr>
              <w:rPr>
                <w:sz w:val="28"/>
                <w:szCs w:val="28"/>
              </w:rPr>
            </w:pPr>
            <w:r w:rsidRPr="006003F8">
              <w:rPr>
                <w:sz w:val="28"/>
                <w:szCs w:val="28"/>
              </w:rPr>
              <w:t>Blue Phantom Nerve Block Simulator</w:t>
            </w:r>
          </w:p>
        </w:tc>
        <w:tc>
          <w:tcPr>
            <w:tcW w:w="2368" w:type="dxa"/>
          </w:tcPr>
          <w:p w14:paraId="095B48AC" w14:textId="77777777" w:rsidR="002A41CC" w:rsidRPr="006003F8" w:rsidRDefault="002A41CC" w:rsidP="00ED5308">
            <w:pPr>
              <w:rPr>
                <w:sz w:val="28"/>
                <w:szCs w:val="28"/>
              </w:rPr>
            </w:pPr>
            <w:r w:rsidRPr="006003F8">
              <w:rPr>
                <w:sz w:val="28"/>
                <w:szCs w:val="28"/>
              </w:rPr>
              <w:t>Waived</w:t>
            </w:r>
          </w:p>
        </w:tc>
        <w:tc>
          <w:tcPr>
            <w:tcW w:w="3117" w:type="dxa"/>
          </w:tcPr>
          <w:p w14:paraId="0DFF9C0B" w14:textId="77777777" w:rsidR="002A41CC" w:rsidRPr="00AD65A7" w:rsidRDefault="002A41CC" w:rsidP="00ED5308">
            <w:pPr>
              <w:jc w:val="center"/>
              <w:rPr>
                <w:color w:val="000000" w:themeColor="text1"/>
                <w:sz w:val="28"/>
                <w:szCs w:val="28"/>
              </w:rPr>
            </w:pPr>
            <w:r w:rsidRPr="00AD65A7">
              <w:rPr>
                <w:color w:val="000000" w:themeColor="text1"/>
                <w:sz w:val="28"/>
                <w:szCs w:val="28"/>
              </w:rPr>
              <w:t>$100</w:t>
            </w:r>
          </w:p>
        </w:tc>
      </w:tr>
      <w:tr w:rsidR="002A41CC" w:rsidRPr="006003F8" w14:paraId="419AE823" w14:textId="77777777" w:rsidTr="00ED5308">
        <w:tc>
          <w:tcPr>
            <w:tcW w:w="3865" w:type="dxa"/>
          </w:tcPr>
          <w:p w14:paraId="2AECA7A9" w14:textId="77777777" w:rsidR="002A41CC" w:rsidRPr="006003F8" w:rsidRDefault="002A41CC" w:rsidP="00ED5308">
            <w:pPr>
              <w:rPr>
                <w:sz w:val="28"/>
                <w:szCs w:val="28"/>
              </w:rPr>
            </w:pPr>
            <w:r w:rsidRPr="006003F8">
              <w:rPr>
                <w:sz w:val="28"/>
                <w:szCs w:val="28"/>
              </w:rPr>
              <w:t>Simulab Central Line Man</w:t>
            </w:r>
          </w:p>
        </w:tc>
        <w:tc>
          <w:tcPr>
            <w:tcW w:w="2368" w:type="dxa"/>
          </w:tcPr>
          <w:p w14:paraId="53E8D563" w14:textId="77777777" w:rsidR="002A41CC" w:rsidRPr="006003F8" w:rsidRDefault="002A41CC" w:rsidP="00ED5308">
            <w:pPr>
              <w:rPr>
                <w:sz w:val="28"/>
                <w:szCs w:val="28"/>
              </w:rPr>
            </w:pPr>
            <w:r w:rsidRPr="006003F8">
              <w:rPr>
                <w:sz w:val="28"/>
                <w:szCs w:val="28"/>
              </w:rPr>
              <w:t>Waived</w:t>
            </w:r>
          </w:p>
        </w:tc>
        <w:tc>
          <w:tcPr>
            <w:tcW w:w="3117" w:type="dxa"/>
          </w:tcPr>
          <w:p w14:paraId="264F0C63" w14:textId="77777777" w:rsidR="002A41CC" w:rsidRPr="00AD65A7" w:rsidRDefault="002A41CC" w:rsidP="00ED5308">
            <w:pPr>
              <w:jc w:val="center"/>
              <w:rPr>
                <w:color w:val="000000" w:themeColor="text1"/>
                <w:sz w:val="28"/>
                <w:szCs w:val="28"/>
              </w:rPr>
            </w:pPr>
            <w:r w:rsidRPr="00AD65A7">
              <w:rPr>
                <w:color w:val="000000" w:themeColor="text1"/>
                <w:sz w:val="28"/>
                <w:szCs w:val="28"/>
              </w:rPr>
              <w:t>$100</w:t>
            </w:r>
          </w:p>
        </w:tc>
      </w:tr>
      <w:tr w:rsidR="002A41CC" w:rsidRPr="006003F8" w14:paraId="6F5B401B" w14:textId="77777777" w:rsidTr="00ED5308">
        <w:tc>
          <w:tcPr>
            <w:tcW w:w="3865" w:type="dxa"/>
          </w:tcPr>
          <w:p w14:paraId="6EC86D10" w14:textId="77777777" w:rsidR="002A41CC" w:rsidRPr="006003F8" w:rsidRDefault="002A41CC" w:rsidP="00ED5308">
            <w:pPr>
              <w:rPr>
                <w:sz w:val="28"/>
                <w:szCs w:val="28"/>
              </w:rPr>
            </w:pPr>
            <w:r w:rsidRPr="006003F8">
              <w:rPr>
                <w:sz w:val="28"/>
                <w:szCs w:val="28"/>
              </w:rPr>
              <w:t>Simulab Femoral Line Man</w:t>
            </w:r>
          </w:p>
        </w:tc>
        <w:tc>
          <w:tcPr>
            <w:tcW w:w="2368" w:type="dxa"/>
          </w:tcPr>
          <w:p w14:paraId="1A0D03AA" w14:textId="77777777" w:rsidR="002A41CC" w:rsidRPr="006003F8" w:rsidRDefault="002A41CC" w:rsidP="00ED5308">
            <w:pPr>
              <w:rPr>
                <w:sz w:val="28"/>
                <w:szCs w:val="28"/>
              </w:rPr>
            </w:pPr>
            <w:r w:rsidRPr="006003F8">
              <w:rPr>
                <w:sz w:val="28"/>
                <w:szCs w:val="28"/>
              </w:rPr>
              <w:t>Waived</w:t>
            </w:r>
          </w:p>
        </w:tc>
        <w:tc>
          <w:tcPr>
            <w:tcW w:w="3117" w:type="dxa"/>
          </w:tcPr>
          <w:p w14:paraId="00524630" w14:textId="77777777" w:rsidR="002A41CC" w:rsidRPr="00AD65A7" w:rsidRDefault="002A41CC" w:rsidP="00ED5308">
            <w:pPr>
              <w:jc w:val="center"/>
              <w:rPr>
                <w:color w:val="000000" w:themeColor="text1"/>
                <w:sz w:val="28"/>
                <w:szCs w:val="28"/>
              </w:rPr>
            </w:pPr>
            <w:r w:rsidRPr="00AD65A7">
              <w:rPr>
                <w:color w:val="000000" w:themeColor="text1"/>
                <w:sz w:val="28"/>
                <w:szCs w:val="28"/>
              </w:rPr>
              <w:t>$100</w:t>
            </w:r>
          </w:p>
        </w:tc>
      </w:tr>
      <w:tr w:rsidR="002A41CC" w:rsidRPr="006003F8" w14:paraId="2DE1D105" w14:textId="77777777" w:rsidTr="00ED5308">
        <w:tc>
          <w:tcPr>
            <w:tcW w:w="3865" w:type="dxa"/>
          </w:tcPr>
          <w:p w14:paraId="1AB72D25" w14:textId="77777777" w:rsidR="002A41CC" w:rsidRPr="006003F8" w:rsidRDefault="002A41CC" w:rsidP="00ED5308">
            <w:pPr>
              <w:rPr>
                <w:sz w:val="28"/>
                <w:szCs w:val="28"/>
              </w:rPr>
            </w:pPr>
            <w:r w:rsidRPr="006003F8">
              <w:rPr>
                <w:sz w:val="28"/>
                <w:szCs w:val="28"/>
              </w:rPr>
              <w:t>Life/form Cricothyroidotomy Simulator</w:t>
            </w:r>
          </w:p>
        </w:tc>
        <w:tc>
          <w:tcPr>
            <w:tcW w:w="2368" w:type="dxa"/>
          </w:tcPr>
          <w:p w14:paraId="004BA482" w14:textId="77777777" w:rsidR="002A41CC" w:rsidRPr="006003F8" w:rsidRDefault="002A41CC" w:rsidP="00ED5308">
            <w:pPr>
              <w:rPr>
                <w:sz w:val="28"/>
                <w:szCs w:val="28"/>
              </w:rPr>
            </w:pPr>
            <w:r w:rsidRPr="006003F8">
              <w:rPr>
                <w:sz w:val="28"/>
                <w:szCs w:val="28"/>
              </w:rPr>
              <w:t>Waived</w:t>
            </w:r>
          </w:p>
        </w:tc>
        <w:tc>
          <w:tcPr>
            <w:tcW w:w="3117" w:type="dxa"/>
          </w:tcPr>
          <w:p w14:paraId="70F2CE50" w14:textId="77777777" w:rsidR="002A41CC" w:rsidRPr="00AD65A7" w:rsidRDefault="002A41CC" w:rsidP="00ED5308">
            <w:pPr>
              <w:jc w:val="center"/>
              <w:rPr>
                <w:color w:val="000000" w:themeColor="text1"/>
                <w:sz w:val="28"/>
                <w:szCs w:val="28"/>
              </w:rPr>
            </w:pPr>
            <w:r w:rsidRPr="00AD65A7">
              <w:rPr>
                <w:color w:val="000000" w:themeColor="text1"/>
                <w:sz w:val="28"/>
                <w:szCs w:val="28"/>
              </w:rPr>
              <w:t>$100</w:t>
            </w:r>
          </w:p>
        </w:tc>
      </w:tr>
      <w:tr w:rsidR="002A41CC" w:rsidRPr="006003F8" w14:paraId="11E15F48" w14:textId="77777777" w:rsidTr="00ED5308">
        <w:tc>
          <w:tcPr>
            <w:tcW w:w="3865" w:type="dxa"/>
          </w:tcPr>
          <w:p w14:paraId="4B1C7BB7" w14:textId="77777777" w:rsidR="002A41CC" w:rsidRPr="006003F8" w:rsidRDefault="002A41CC" w:rsidP="00ED5308">
            <w:pPr>
              <w:rPr>
                <w:sz w:val="28"/>
                <w:szCs w:val="28"/>
              </w:rPr>
            </w:pPr>
            <w:r w:rsidRPr="006003F8">
              <w:rPr>
                <w:sz w:val="28"/>
                <w:szCs w:val="28"/>
              </w:rPr>
              <w:t>Laerdal Airway Management Trainer</w:t>
            </w:r>
          </w:p>
        </w:tc>
        <w:tc>
          <w:tcPr>
            <w:tcW w:w="2368" w:type="dxa"/>
          </w:tcPr>
          <w:p w14:paraId="1EC2FF96" w14:textId="77777777" w:rsidR="002A41CC" w:rsidRPr="006003F8" w:rsidRDefault="002A41CC" w:rsidP="00ED5308">
            <w:pPr>
              <w:rPr>
                <w:sz w:val="28"/>
                <w:szCs w:val="28"/>
              </w:rPr>
            </w:pPr>
            <w:r w:rsidRPr="006003F8">
              <w:rPr>
                <w:sz w:val="28"/>
                <w:szCs w:val="28"/>
              </w:rPr>
              <w:t>Waived</w:t>
            </w:r>
          </w:p>
        </w:tc>
        <w:tc>
          <w:tcPr>
            <w:tcW w:w="3117" w:type="dxa"/>
          </w:tcPr>
          <w:p w14:paraId="39D3EABE" w14:textId="77777777" w:rsidR="002A41CC" w:rsidRPr="00AD65A7" w:rsidRDefault="002A41CC" w:rsidP="00ED5308">
            <w:pPr>
              <w:jc w:val="center"/>
              <w:rPr>
                <w:color w:val="000000" w:themeColor="text1"/>
                <w:sz w:val="28"/>
                <w:szCs w:val="28"/>
              </w:rPr>
            </w:pPr>
            <w:r w:rsidRPr="00AD65A7">
              <w:rPr>
                <w:color w:val="000000" w:themeColor="text1"/>
                <w:sz w:val="28"/>
                <w:szCs w:val="28"/>
              </w:rPr>
              <w:t>$100</w:t>
            </w:r>
          </w:p>
        </w:tc>
      </w:tr>
      <w:tr w:rsidR="002A41CC" w:rsidRPr="006003F8" w14:paraId="3DE4726A" w14:textId="77777777" w:rsidTr="00ED5308">
        <w:tc>
          <w:tcPr>
            <w:tcW w:w="3865" w:type="dxa"/>
          </w:tcPr>
          <w:p w14:paraId="0E1101FC" w14:textId="77777777" w:rsidR="002A41CC" w:rsidRPr="006003F8" w:rsidRDefault="002A41CC" w:rsidP="00ED5308">
            <w:pPr>
              <w:rPr>
                <w:sz w:val="28"/>
                <w:szCs w:val="28"/>
              </w:rPr>
            </w:pPr>
            <w:r w:rsidRPr="006003F8">
              <w:rPr>
                <w:sz w:val="28"/>
                <w:szCs w:val="28"/>
              </w:rPr>
              <w:t>Arterial Arm Simulator</w:t>
            </w:r>
          </w:p>
        </w:tc>
        <w:tc>
          <w:tcPr>
            <w:tcW w:w="2368" w:type="dxa"/>
          </w:tcPr>
          <w:p w14:paraId="3D85D632" w14:textId="77777777" w:rsidR="002A41CC" w:rsidRPr="006003F8" w:rsidRDefault="002A41CC" w:rsidP="00ED5308">
            <w:pPr>
              <w:rPr>
                <w:sz w:val="28"/>
                <w:szCs w:val="28"/>
              </w:rPr>
            </w:pPr>
            <w:r w:rsidRPr="006003F8">
              <w:rPr>
                <w:sz w:val="28"/>
                <w:szCs w:val="28"/>
              </w:rPr>
              <w:t>Waived</w:t>
            </w:r>
          </w:p>
        </w:tc>
        <w:tc>
          <w:tcPr>
            <w:tcW w:w="3117" w:type="dxa"/>
          </w:tcPr>
          <w:p w14:paraId="5277181A" w14:textId="77777777" w:rsidR="002A41CC" w:rsidRPr="00AD65A7" w:rsidRDefault="002A41CC" w:rsidP="00ED5308">
            <w:pPr>
              <w:jc w:val="center"/>
              <w:rPr>
                <w:color w:val="000000" w:themeColor="text1"/>
                <w:sz w:val="28"/>
                <w:szCs w:val="28"/>
              </w:rPr>
            </w:pPr>
            <w:r w:rsidRPr="00AD65A7">
              <w:rPr>
                <w:color w:val="000000" w:themeColor="text1"/>
                <w:sz w:val="28"/>
                <w:szCs w:val="28"/>
              </w:rPr>
              <w:t>$50</w:t>
            </w:r>
          </w:p>
        </w:tc>
      </w:tr>
      <w:tr w:rsidR="002A41CC" w:rsidRPr="006003F8" w14:paraId="4AA16EF7" w14:textId="77777777" w:rsidTr="00ED5308">
        <w:tc>
          <w:tcPr>
            <w:tcW w:w="3865" w:type="dxa"/>
          </w:tcPr>
          <w:p w14:paraId="0006259A" w14:textId="77777777" w:rsidR="002A41CC" w:rsidRPr="006003F8" w:rsidRDefault="002A41CC" w:rsidP="00ED5308">
            <w:pPr>
              <w:rPr>
                <w:sz w:val="28"/>
                <w:szCs w:val="28"/>
              </w:rPr>
            </w:pPr>
            <w:r w:rsidRPr="006003F8">
              <w:rPr>
                <w:sz w:val="28"/>
                <w:szCs w:val="28"/>
              </w:rPr>
              <w:t>Veinous Arm Simulator</w:t>
            </w:r>
          </w:p>
        </w:tc>
        <w:tc>
          <w:tcPr>
            <w:tcW w:w="2368" w:type="dxa"/>
          </w:tcPr>
          <w:p w14:paraId="06DD374D" w14:textId="77777777" w:rsidR="002A41CC" w:rsidRPr="006003F8" w:rsidRDefault="002A41CC" w:rsidP="00ED5308">
            <w:pPr>
              <w:rPr>
                <w:sz w:val="28"/>
                <w:szCs w:val="28"/>
              </w:rPr>
            </w:pPr>
            <w:r w:rsidRPr="006003F8">
              <w:rPr>
                <w:sz w:val="28"/>
                <w:szCs w:val="28"/>
              </w:rPr>
              <w:t>Waived</w:t>
            </w:r>
          </w:p>
        </w:tc>
        <w:tc>
          <w:tcPr>
            <w:tcW w:w="3117" w:type="dxa"/>
          </w:tcPr>
          <w:p w14:paraId="6F9F3AD8" w14:textId="77777777" w:rsidR="002A41CC" w:rsidRPr="003C531A" w:rsidRDefault="002A41CC" w:rsidP="00ED5308">
            <w:pPr>
              <w:jc w:val="center"/>
              <w:rPr>
                <w:color w:val="000000" w:themeColor="text1"/>
                <w:sz w:val="28"/>
                <w:szCs w:val="28"/>
              </w:rPr>
            </w:pPr>
            <w:r w:rsidRPr="003C531A">
              <w:rPr>
                <w:color w:val="000000" w:themeColor="text1"/>
                <w:sz w:val="28"/>
                <w:szCs w:val="28"/>
              </w:rPr>
              <w:t>$50</w:t>
            </w:r>
          </w:p>
        </w:tc>
      </w:tr>
      <w:tr w:rsidR="002A41CC" w:rsidRPr="006003F8" w14:paraId="19A497A1" w14:textId="77777777" w:rsidTr="00ED5308">
        <w:tc>
          <w:tcPr>
            <w:tcW w:w="3865" w:type="dxa"/>
          </w:tcPr>
          <w:p w14:paraId="2E2AE328" w14:textId="77777777" w:rsidR="002A41CC" w:rsidRPr="006003F8" w:rsidRDefault="002A41CC" w:rsidP="00ED5308">
            <w:pPr>
              <w:rPr>
                <w:sz w:val="28"/>
                <w:szCs w:val="28"/>
              </w:rPr>
            </w:pPr>
            <w:r w:rsidRPr="006003F8">
              <w:rPr>
                <w:sz w:val="28"/>
                <w:szCs w:val="28"/>
              </w:rPr>
              <w:t>Kyoto Kagaku Lumbar Puncture Simulator</w:t>
            </w:r>
          </w:p>
        </w:tc>
        <w:tc>
          <w:tcPr>
            <w:tcW w:w="2368" w:type="dxa"/>
          </w:tcPr>
          <w:p w14:paraId="3E593ED0" w14:textId="77777777" w:rsidR="002A41CC" w:rsidRPr="006003F8" w:rsidRDefault="002A41CC" w:rsidP="00ED5308">
            <w:pPr>
              <w:rPr>
                <w:sz w:val="28"/>
                <w:szCs w:val="28"/>
              </w:rPr>
            </w:pPr>
            <w:r w:rsidRPr="006003F8">
              <w:rPr>
                <w:sz w:val="28"/>
                <w:szCs w:val="28"/>
              </w:rPr>
              <w:t>Waived</w:t>
            </w:r>
          </w:p>
        </w:tc>
        <w:tc>
          <w:tcPr>
            <w:tcW w:w="3117" w:type="dxa"/>
          </w:tcPr>
          <w:p w14:paraId="00CB7DC5" w14:textId="77777777" w:rsidR="002A41CC" w:rsidRPr="003C531A" w:rsidRDefault="002A41CC" w:rsidP="00ED5308">
            <w:pPr>
              <w:jc w:val="center"/>
              <w:rPr>
                <w:color w:val="000000" w:themeColor="text1"/>
                <w:sz w:val="28"/>
                <w:szCs w:val="28"/>
              </w:rPr>
            </w:pPr>
            <w:r w:rsidRPr="003C531A">
              <w:rPr>
                <w:color w:val="000000" w:themeColor="text1"/>
                <w:sz w:val="28"/>
                <w:szCs w:val="28"/>
              </w:rPr>
              <w:t>$100</w:t>
            </w:r>
          </w:p>
        </w:tc>
      </w:tr>
      <w:tr w:rsidR="002D77BA" w:rsidRPr="006003F8" w14:paraId="64EA2884" w14:textId="77777777" w:rsidTr="00ED5308">
        <w:tc>
          <w:tcPr>
            <w:tcW w:w="3865" w:type="dxa"/>
          </w:tcPr>
          <w:p w14:paraId="28ECEF85" w14:textId="2DCB65E0" w:rsidR="002D77BA" w:rsidRPr="006003F8" w:rsidRDefault="002D77BA" w:rsidP="00ED5308">
            <w:pPr>
              <w:rPr>
                <w:sz w:val="28"/>
                <w:szCs w:val="28"/>
              </w:rPr>
            </w:pPr>
            <w:r>
              <w:rPr>
                <w:sz w:val="28"/>
                <w:szCs w:val="28"/>
              </w:rPr>
              <w:t>VATA Ph</w:t>
            </w:r>
            <w:r w:rsidR="00BF3544">
              <w:rPr>
                <w:sz w:val="28"/>
                <w:szCs w:val="28"/>
              </w:rPr>
              <w:t>le</w:t>
            </w:r>
            <w:r>
              <w:rPr>
                <w:sz w:val="28"/>
                <w:szCs w:val="28"/>
              </w:rPr>
              <w:t>botomy Skills Trainers</w:t>
            </w:r>
          </w:p>
        </w:tc>
        <w:tc>
          <w:tcPr>
            <w:tcW w:w="2368" w:type="dxa"/>
          </w:tcPr>
          <w:p w14:paraId="24AD8461" w14:textId="558AD375" w:rsidR="002D77BA" w:rsidRPr="006003F8" w:rsidRDefault="002D77BA" w:rsidP="00ED5308">
            <w:pPr>
              <w:rPr>
                <w:sz w:val="28"/>
                <w:szCs w:val="28"/>
              </w:rPr>
            </w:pPr>
            <w:r>
              <w:rPr>
                <w:sz w:val="28"/>
                <w:szCs w:val="28"/>
              </w:rPr>
              <w:t>Waived</w:t>
            </w:r>
          </w:p>
        </w:tc>
        <w:tc>
          <w:tcPr>
            <w:tcW w:w="3117" w:type="dxa"/>
          </w:tcPr>
          <w:p w14:paraId="2FBC4685" w14:textId="45962132" w:rsidR="002D77BA" w:rsidRPr="003C531A" w:rsidRDefault="002D77BA" w:rsidP="00ED5308">
            <w:pPr>
              <w:jc w:val="center"/>
              <w:rPr>
                <w:color w:val="000000" w:themeColor="text1"/>
                <w:sz w:val="28"/>
                <w:szCs w:val="28"/>
              </w:rPr>
            </w:pPr>
            <w:r>
              <w:rPr>
                <w:color w:val="000000" w:themeColor="text1"/>
                <w:sz w:val="28"/>
                <w:szCs w:val="28"/>
              </w:rPr>
              <w:t xml:space="preserve">$200 </w:t>
            </w:r>
          </w:p>
        </w:tc>
      </w:tr>
    </w:tbl>
    <w:p w14:paraId="177F9D71" w14:textId="77777777" w:rsidR="002A41CC" w:rsidRPr="00DF1AB1" w:rsidRDefault="002A41CC" w:rsidP="00212A67">
      <w:pPr>
        <w:rPr>
          <w:sz w:val="28"/>
          <w:szCs w:val="28"/>
        </w:rPr>
      </w:pPr>
    </w:p>
    <w:p w14:paraId="009ABBF9" w14:textId="77777777" w:rsidR="00A5501D" w:rsidRDefault="00A5501D" w:rsidP="00212A67">
      <w:pPr>
        <w:rPr>
          <w:b/>
          <w:bCs/>
          <w:sz w:val="36"/>
          <w:szCs w:val="36"/>
        </w:rPr>
      </w:pPr>
    </w:p>
    <w:p w14:paraId="4F244F57" w14:textId="397CB78F" w:rsidR="00DF1AB1" w:rsidRDefault="002A41CC" w:rsidP="00212A67">
      <w:pPr>
        <w:rPr>
          <w:b/>
          <w:bCs/>
          <w:sz w:val="36"/>
          <w:szCs w:val="36"/>
        </w:rPr>
      </w:pPr>
      <w:r w:rsidRPr="002A41CC">
        <w:rPr>
          <w:b/>
          <w:bCs/>
          <w:sz w:val="36"/>
          <w:szCs w:val="36"/>
        </w:rPr>
        <w:t>Outside Learners Cancelation Policy</w:t>
      </w:r>
    </w:p>
    <w:p w14:paraId="5A424FD2" w14:textId="5E216F96" w:rsidR="00F86E2B" w:rsidRDefault="00F86E2B" w:rsidP="00212A67">
      <w:pPr>
        <w:rPr>
          <w:sz w:val="28"/>
          <w:szCs w:val="28"/>
        </w:rPr>
      </w:pPr>
    </w:p>
    <w:p w14:paraId="43C2A96E" w14:textId="03DA349B" w:rsidR="00F86E2B" w:rsidRDefault="00F86E2B" w:rsidP="00212A67">
      <w:pPr>
        <w:rPr>
          <w:sz w:val="28"/>
          <w:szCs w:val="28"/>
        </w:rPr>
      </w:pPr>
      <w:r>
        <w:rPr>
          <w:sz w:val="28"/>
          <w:szCs w:val="28"/>
        </w:rPr>
        <w:t>A deposit of $1,</w:t>
      </w:r>
      <w:r w:rsidR="004A4092">
        <w:rPr>
          <w:sz w:val="28"/>
          <w:szCs w:val="28"/>
        </w:rPr>
        <w:t>0</w:t>
      </w:r>
      <w:r>
        <w:rPr>
          <w:sz w:val="28"/>
          <w:szCs w:val="28"/>
        </w:rPr>
        <w:t>00 is required one month before a class takes place. The</w:t>
      </w:r>
      <w:r w:rsidR="003C531A">
        <w:rPr>
          <w:sz w:val="28"/>
          <w:szCs w:val="28"/>
        </w:rPr>
        <w:t xml:space="preserve"> </w:t>
      </w:r>
      <w:r>
        <w:rPr>
          <w:sz w:val="28"/>
          <w:szCs w:val="28"/>
        </w:rPr>
        <w:t xml:space="preserve">balance will be invoiced after the delivery of the class. </w:t>
      </w:r>
      <w:r w:rsidR="003C531A">
        <w:rPr>
          <w:sz w:val="28"/>
          <w:szCs w:val="28"/>
        </w:rPr>
        <w:t>Upon requesting a class, a name and address shall be provided to send the invoice. Class dates and times, and name and address of the class requester shall be provided to a Shapiro Institute Financial Analyst, who will send the invoice.</w:t>
      </w:r>
    </w:p>
    <w:p w14:paraId="534A22AF" w14:textId="77777777" w:rsidR="00F86E2B" w:rsidRDefault="00F86E2B" w:rsidP="00212A67">
      <w:pPr>
        <w:rPr>
          <w:sz w:val="28"/>
          <w:szCs w:val="28"/>
        </w:rPr>
      </w:pPr>
    </w:p>
    <w:p w14:paraId="30F9CFEA" w14:textId="3CFD0F8B" w:rsidR="002A41CC" w:rsidRDefault="002A41CC" w:rsidP="00212A67">
      <w:pPr>
        <w:rPr>
          <w:sz w:val="28"/>
          <w:szCs w:val="28"/>
        </w:rPr>
      </w:pPr>
      <w:r>
        <w:rPr>
          <w:sz w:val="28"/>
          <w:szCs w:val="28"/>
        </w:rPr>
        <w:lastRenderedPageBreak/>
        <w:t xml:space="preserve">Classes that include outside learners can be cancelled up to 14 days in advance with no penalty. </w:t>
      </w:r>
    </w:p>
    <w:p w14:paraId="06F64D87" w14:textId="3208E5CC" w:rsidR="002A41CC" w:rsidRDefault="002A41CC" w:rsidP="00212A67">
      <w:pPr>
        <w:rPr>
          <w:sz w:val="28"/>
          <w:szCs w:val="28"/>
        </w:rPr>
      </w:pPr>
    </w:p>
    <w:p w14:paraId="1A648DF7" w14:textId="28FEF18E" w:rsidR="002A41CC" w:rsidRDefault="002A41CC" w:rsidP="00212A67">
      <w:pPr>
        <w:rPr>
          <w:sz w:val="28"/>
          <w:szCs w:val="28"/>
        </w:rPr>
      </w:pPr>
      <w:r>
        <w:rPr>
          <w:sz w:val="28"/>
          <w:szCs w:val="28"/>
        </w:rPr>
        <w:t>If a class with outside learners is cancelled between 7-14 days in advance, there will be a $</w:t>
      </w:r>
      <w:r w:rsidR="003C531A">
        <w:rPr>
          <w:sz w:val="28"/>
          <w:szCs w:val="28"/>
        </w:rPr>
        <w:t>1,0</w:t>
      </w:r>
      <w:r>
        <w:rPr>
          <w:sz w:val="28"/>
          <w:szCs w:val="28"/>
        </w:rPr>
        <w:t xml:space="preserve">00 facility fee. </w:t>
      </w:r>
    </w:p>
    <w:p w14:paraId="4258C850" w14:textId="63098F4F" w:rsidR="002A41CC" w:rsidRDefault="002A41CC" w:rsidP="00212A67">
      <w:pPr>
        <w:rPr>
          <w:sz w:val="28"/>
          <w:szCs w:val="28"/>
        </w:rPr>
      </w:pPr>
    </w:p>
    <w:p w14:paraId="00CBB946" w14:textId="3B14A4B7" w:rsidR="002A41CC" w:rsidRDefault="002A41CC" w:rsidP="00212A67">
      <w:pPr>
        <w:rPr>
          <w:sz w:val="28"/>
          <w:szCs w:val="28"/>
        </w:rPr>
      </w:pPr>
      <w:r>
        <w:rPr>
          <w:sz w:val="28"/>
          <w:szCs w:val="28"/>
        </w:rPr>
        <w:t>If a class with outside learners is cancelled less than 7 days in advance, there will be a $1,</w:t>
      </w:r>
      <w:r w:rsidR="003C531A">
        <w:rPr>
          <w:sz w:val="28"/>
          <w:szCs w:val="28"/>
        </w:rPr>
        <w:t>5</w:t>
      </w:r>
      <w:r>
        <w:rPr>
          <w:sz w:val="28"/>
          <w:szCs w:val="28"/>
        </w:rPr>
        <w:t xml:space="preserve">00 facility fee. </w:t>
      </w:r>
    </w:p>
    <w:p w14:paraId="7A775641" w14:textId="4F34FF09" w:rsidR="00F86E2B" w:rsidRDefault="00F86E2B" w:rsidP="00212A67">
      <w:pPr>
        <w:rPr>
          <w:sz w:val="28"/>
          <w:szCs w:val="28"/>
        </w:rPr>
      </w:pPr>
    </w:p>
    <w:p w14:paraId="20201A03" w14:textId="6CD582D9" w:rsidR="00F86E2B" w:rsidRDefault="00F86E2B" w:rsidP="00F86E2B">
      <w:pPr>
        <w:rPr>
          <w:b/>
          <w:bCs/>
          <w:sz w:val="36"/>
          <w:szCs w:val="36"/>
        </w:rPr>
      </w:pPr>
      <w:r>
        <w:rPr>
          <w:b/>
          <w:bCs/>
          <w:sz w:val="36"/>
          <w:szCs w:val="36"/>
        </w:rPr>
        <w:t>Tours</w:t>
      </w:r>
    </w:p>
    <w:p w14:paraId="0A92BB30" w14:textId="77777777" w:rsidR="00F86E2B" w:rsidRDefault="00F86E2B" w:rsidP="00F86E2B">
      <w:pPr>
        <w:rPr>
          <w:sz w:val="28"/>
          <w:szCs w:val="28"/>
        </w:rPr>
      </w:pPr>
    </w:p>
    <w:p w14:paraId="3A23C89A" w14:textId="6D5A922F" w:rsidR="00F86E2B" w:rsidRDefault="00F86E2B" w:rsidP="00F86E2B">
      <w:pPr>
        <w:rPr>
          <w:sz w:val="28"/>
          <w:szCs w:val="28"/>
        </w:rPr>
      </w:pPr>
      <w:r>
        <w:rPr>
          <w:sz w:val="28"/>
          <w:szCs w:val="28"/>
        </w:rPr>
        <w:t xml:space="preserve">Tour requests should be submitted to </w:t>
      </w:r>
      <w:hyperlink r:id="rId26" w:history="1">
        <w:r w:rsidRPr="00E701FA">
          <w:rPr>
            <w:rStyle w:val="Hyperlink"/>
            <w:sz w:val="28"/>
            <w:szCs w:val="28"/>
          </w:rPr>
          <w:t>SASC-scheduling@bidmc.harvard.edu</w:t>
        </w:r>
      </w:hyperlink>
      <w:r>
        <w:rPr>
          <w:sz w:val="28"/>
          <w:szCs w:val="28"/>
        </w:rPr>
        <w:t xml:space="preserve">. SASC staff will accommodate tours if time, and class schedule allows. Tours outside of the hours of 7:00-5:00 generally will not be given, but exceptions may be made. </w:t>
      </w:r>
    </w:p>
    <w:p w14:paraId="3F28ED30" w14:textId="77777777" w:rsidR="00F86E2B" w:rsidRPr="002A41CC" w:rsidRDefault="00F86E2B" w:rsidP="00212A67">
      <w:pPr>
        <w:rPr>
          <w:sz w:val="28"/>
          <w:szCs w:val="28"/>
        </w:rPr>
      </w:pPr>
    </w:p>
    <w:p w14:paraId="54BB7F84" w14:textId="3817BB34" w:rsidR="00792650" w:rsidRDefault="00792650" w:rsidP="00212A67">
      <w:pPr>
        <w:rPr>
          <w:sz w:val="28"/>
          <w:szCs w:val="28"/>
        </w:rPr>
      </w:pPr>
    </w:p>
    <w:p w14:paraId="017581FA" w14:textId="5BAD9F03" w:rsidR="00792650" w:rsidRDefault="00DB4B9A" w:rsidP="00792650">
      <w:pPr>
        <w:pStyle w:val="ListParagraph"/>
        <w:numPr>
          <w:ilvl w:val="0"/>
          <w:numId w:val="8"/>
        </w:numPr>
        <w:rPr>
          <w:sz w:val="40"/>
          <w:szCs w:val="40"/>
        </w:rPr>
      </w:pPr>
      <w:r>
        <w:rPr>
          <w:sz w:val="40"/>
          <w:szCs w:val="40"/>
        </w:rPr>
        <w:t>Equipment</w:t>
      </w:r>
    </w:p>
    <w:p w14:paraId="4EF242D1" w14:textId="756DF552" w:rsidR="00792650" w:rsidRDefault="00792650" w:rsidP="00792650">
      <w:pPr>
        <w:rPr>
          <w:sz w:val="40"/>
          <w:szCs w:val="40"/>
        </w:rPr>
      </w:pPr>
    </w:p>
    <w:p w14:paraId="16694AC5" w14:textId="67C0078F" w:rsidR="00792650" w:rsidRPr="00786A99" w:rsidRDefault="00DB4B9A" w:rsidP="00792650">
      <w:pPr>
        <w:rPr>
          <w:b/>
          <w:bCs/>
          <w:sz w:val="36"/>
          <w:szCs w:val="36"/>
        </w:rPr>
      </w:pPr>
      <w:r w:rsidRPr="00786A99">
        <w:rPr>
          <w:b/>
          <w:bCs/>
          <w:sz w:val="36"/>
          <w:szCs w:val="36"/>
        </w:rPr>
        <w:t>Simulat</w:t>
      </w:r>
      <w:r w:rsidR="00D62927">
        <w:rPr>
          <w:b/>
          <w:bCs/>
          <w:sz w:val="36"/>
          <w:szCs w:val="36"/>
        </w:rPr>
        <w:t xml:space="preserve">ion Equipment </w:t>
      </w:r>
      <w:r w:rsidRPr="00786A99">
        <w:rPr>
          <w:b/>
          <w:bCs/>
          <w:sz w:val="36"/>
          <w:szCs w:val="36"/>
        </w:rPr>
        <w:t>Maintenance and Repair</w:t>
      </w:r>
    </w:p>
    <w:p w14:paraId="277EC3A4" w14:textId="21839305" w:rsidR="00DB4B9A" w:rsidRDefault="00DB4B9A" w:rsidP="00DB4B9A">
      <w:pPr>
        <w:rPr>
          <w:sz w:val="28"/>
          <w:szCs w:val="28"/>
        </w:rPr>
      </w:pPr>
      <w:r w:rsidRPr="00DB4B9A">
        <w:rPr>
          <w:sz w:val="28"/>
          <w:szCs w:val="28"/>
        </w:rPr>
        <w:t xml:space="preserve">Maintenance and Repair, remote or on site, shall be scheduled during times when there are no classes scheduled. This will minimize the chance of this maintenance negatively impacting classes. After maintenance and repair is completed, the impacted simulation systems should be tested to assure they are fully operational. Any maintenance or repair shall be logged in the </w:t>
      </w:r>
      <w:r w:rsidRPr="00DB4B9A">
        <w:rPr>
          <w:i/>
          <w:iCs/>
          <w:sz w:val="28"/>
          <w:szCs w:val="28"/>
        </w:rPr>
        <w:t>Tasks</w:t>
      </w:r>
      <w:r w:rsidRPr="00DB4B9A">
        <w:rPr>
          <w:sz w:val="28"/>
          <w:szCs w:val="28"/>
        </w:rPr>
        <w:t xml:space="preserve"> section of Microsoft Teams. </w:t>
      </w:r>
    </w:p>
    <w:p w14:paraId="4FABFB09" w14:textId="13CA6868" w:rsidR="0041047B" w:rsidRDefault="0041047B" w:rsidP="00DB4B9A">
      <w:pPr>
        <w:rPr>
          <w:sz w:val="28"/>
          <w:szCs w:val="28"/>
        </w:rPr>
      </w:pPr>
    </w:p>
    <w:p w14:paraId="571412FB" w14:textId="2826377D" w:rsidR="0041047B" w:rsidRPr="0041047B" w:rsidRDefault="0041047B" w:rsidP="00DB4B9A">
      <w:pPr>
        <w:rPr>
          <w:b/>
          <w:bCs/>
          <w:sz w:val="36"/>
          <w:szCs w:val="36"/>
        </w:rPr>
      </w:pPr>
      <w:r>
        <w:rPr>
          <w:b/>
          <w:bCs/>
          <w:sz w:val="36"/>
          <w:szCs w:val="36"/>
        </w:rPr>
        <w:t xml:space="preserve">Acquisition </w:t>
      </w:r>
      <w:r w:rsidRPr="0041047B">
        <w:rPr>
          <w:b/>
          <w:bCs/>
          <w:sz w:val="36"/>
          <w:szCs w:val="36"/>
        </w:rPr>
        <w:t>of Equipment</w:t>
      </w:r>
    </w:p>
    <w:p w14:paraId="2E680248" w14:textId="12DB6616" w:rsidR="0041047B" w:rsidRDefault="0041047B" w:rsidP="00DB4B9A">
      <w:pPr>
        <w:rPr>
          <w:sz w:val="28"/>
          <w:szCs w:val="28"/>
        </w:rPr>
      </w:pPr>
      <w:r>
        <w:rPr>
          <w:sz w:val="28"/>
          <w:szCs w:val="28"/>
        </w:rPr>
        <w:t xml:space="preserve">When supplies arrive as the SASC, simulation educators ensure they are labeled “not for patient use” if applicable. Items should also be added to inventory upon arrival. SASC staff is responsible for assuring all supplies are available for each course, and should confirm this approximately three weeks prior to a course. If supplies need to be purchased, the SASC staff will facilitate this. </w:t>
      </w:r>
    </w:p>
    <w:p w14:paraId="05E821B4" w14:textId="3561A359" w:rsidR="0041047B" w:rsidRDefault="0041047B" w:rsidP="00DB4B9A">
      <w:pPr>
        <w:rPr>
          <w:sz w:val="28"/>
          <w:szCs w:val="28"/>
        </w:rPr>
      </w:pPr>
    </w:p>
    <w:p w14:paraId="7DC46691" w14:textId="0755E94B" w:rsidR="0041047B" w:rsidRDefault="0041047B" w:rsidP="00DB4B9A">
      <w:pPr>
        <w:rPr>
          <w:sz w:val="28"/>
          <w:szCs w:val="28"/>
        </w:rPr>
      </w:pPr>
      <w:r>
        <w:rPr>
          <w:sz w:val="28"/>
          <w:szCs w:val="28"/>
        </w:rPr>
        <w:t xml:space="preserve">When ordering larger equipment or services, quotes from vendors should be solicited. </w:t>
      </w:r>
      <w:r w:rsidR="00E14768">
        <w:rPr>
          <w:sz w:val="28"/>
          <w:szCs w:val="28"/>
        </w:rPr>
        <w:t xml:space="preserve">When it is confirmed that there is both a need and budget for equipment or services SASC staff will </w:t>
      </w:r>
      <w:r w:rsidR="00F86E2B">
        <w:rPr>
          <w:sz w:val="28"/>
          <w:szCs w:val="28"/>
        </w:rPr>
        <w:t xml:space="preserve">submit a purchase order for equipment or </w:t>
      </w:r>
      <w:r w:rsidR="00F86E2B">
        <w:rPr>
          <w:sz w:val="28"/>
          <w:szCs w:val="28"/>
        </w:rPr>
        <w:lastRenderedPageBreak/>
        <w:t>services. A</w:t>
      </w:r>
      <w:r w:rsidR="00E14768">
        <w:rPr>
          <w:sz w:val="28"/>
          <w:szCs w:val="28"/>
        </w:rPr>
        <w:t xml:space="preserve"> BIDMC Center for Education financial analyst </w:t>
      </w:r>
      <w:r w:rsidR="00F86E2B">
        <w:rPr>
          <w:sz w:val="28"/>
          <w:szCs w:val="28"/>
        </w:rPr>
        <w:t xml:space="preserve">should be consulted if there are any questions related to this process, currently this person is Diana Wang. </w:t>
      </w:r>
      <w:r w:rsidR="00E14768">
        <w:rPr>
          <w:sz w:val="28"/>
          <w:szCs w:val="28"/>
        </w:rPr>
        <w:t xml:space="preserve"> </w:t>
      </w:r>
    </w:p>
    <w:p w14:paraId="1539A187" w14:textId="5EF66287" w:rsidR="00E14768" w:rsidRDefault="00E14768" w:rsidP="00DB4B9A">
      <w:pPr>
        <w:rPr>
          <w:sz w:val="28"/>
          <w:szCs w:val="28"/>
        </w:rPr>
      </w:pPr>
    </w:p>
    <w:p w14:paraId="2D2EAE82" w14:textId="6A8FBB4E" w:rsidR="00E14768" w:rsidRDefault="00E14768" w:rsidP="00DB4B9A">
      <w:pPr>
        <w:rPr>
          <w:sz w:val="28"/>
          <w:szCs w:val="28"/>
        </w:rPr>
      </w:pPr>
      <w:r>
        <w:rPr>
          <w:sz w:val="28"/>
          <w:szCs w:val="28"/>
        </w:rPr>
        <w:t xml:space="preserve">If equipment or services are from a new vendor, there is required paperwork to be completed in order to execute a purchase order. </w:t>
      </w:r>
    </w:p>
    <w:p w14:paraId="5FDC9FBA" w14:textId="77777777" w:rsidR="00E55D4C" w:rsidRDefault="00E55D4C" w:rsidP="00DB4B9A">
      <w:pPr>
        <w:rPr>
          <w:sz w:val="28"/>
          <w:szCs w:val="28"/>
        </w:rPr>
      </w:pPr>
    </w:p>
    <w:p w14:paraId="07549B91" w14:textId="77777777" w:rsidR="00E55D4C" w:rsidRPr="00E55D4C" w:rsidRDefault="00E55D4C" w:rsidP="00E55D4C">
      <w:pPr>
        <w:pStyle w:val="paragraph"/>
        <w:spacing w:before="0" w:beforeAutospacing="0" w:after="0" w:afterAutospacing="0"/>
        <w:textAlignment w:val="baseline"/>
        <w:rPr>
          <w:rFonts w:asciiTheme="minorHAnsi" w:hAnsiTheme="minorHAnsi" w:cstheme="minorHAnsi"/>
          <w:color w:val="0F4761"/>
          <w:sz w:val="36"/>
          <w:szCs w:val="36"/>
        </w:rPr>
      </w:pPr>
      <w:r w:rsidRPr="00E55D4C">
        <w:rPr>
          <w:rStyle w:val="normaltextrun"/>
          <w:rFonts w:asciiTheme="minorHAnsi" w:hAnsiTheme="minorHAnsi" w:cstheme="minorHAnsi"/>
          <w:b/>
          <w:bCs/>
          <w:color w:val="000000"/>
          <w:sz w:val="36"/>
          <w:szCs w:val="36"/>
        </w:rPr>
        <w:t>Borrowing Task Trainers from the SASC</w:t>
      </w:r>
      <w:r w:rsidRPr="00E55D4C">
        <w:rPr>
          <w:rStyle w:val="eop"/>
          <w:rFonts w:asciiTheme="minorHAnsi" w:hAnsiTheme="minorHAnsi" w:cstheme="minorHAnsi"/>
          <w:color w:val="000000"/>
          <w:sz w:val="36"/>
          <w:szCs w:val="36"/>
        </w:rPr>
        <w:t> </w:t>
      </w:r>
    </w:p>
    <w:p w14:paraId="2E3B6148" w14:textId="77777777" w:rsidR="00E55D4C" w:rsidRDefault="00E55D4C" w:rsidP="00E55D4C">
      <w:pPr>
        <w:pStyle w:val="paragraph"/>
        <w:spacing w:before="0" w:beforeAutospacing="0" w:after="0" w:afterAutospacing="0"/>
        <w:textAlignment w:val="baseline"/>
        <w:rPr>
          <w:rStyle w:val="normaltextrun"/>
          <w:rFonts w:asciiTheme="minorHAnsi" w:hAnsiTheme="minorHAnsi" w:cstheme="minorHAnsi"/>
          <w:b/>
          <w:bCs/>
          <w:i/>
          <w:iCs/>
          <w:color w:val="000000"/>
          <w:sz w:val="28"/>
          <w:szCs w:val="28"/>
        </w:rPr>
      </w:pPr>
    </w:p>
    <w:p w14:paraId="71A83D1C" w14:textId="52980D19" w:rsidR="00E55D4C" w:rsidRPr="00E55D4C" w:rsidRDefault="00E55D4C" w:rsidP="00E55D4C">
      <w:pPr>
        <w:pStyle w:val="paragraph"/>
        <w:spacing w:before="0" w:beforeAutospacing="0" w:after="0" w:afterAutospacing="0"/>
        <w:textAlignment w:val="baseline"/>
        <w:rPr>
          <w:rStyle w:val="eop"/>
          <w:rFonts w:asciiTheme="minorHAnsi" w:hAnsiTheme="minorHAnsi" w:cstheme="minorHAnsi"/>
          <w:color w:val="0F4761"/>
          <w:sz w:val="28"/>
          <w:szCs w:val="28"/>
        </w:rPr>
      </w:pPr>
      <w:r w:rsidRPr="00E55D4C">
        <w:rPr>
          <w:rStyle w:val="normaltextrun"/>
          <w:rFonts w:asciiTheme="minorHAnsi" w:hAnsiTheme="minorHAnsi" w:cstheme="minorHAnsi"/>
          <w:color w:val="000000"/>
          <w:sz w:val="28"/>
          <w:szCs w:val="28"/>
        </w:rPr>
        <w:t>Policy:</w:t>
      </w:r>
      <w:r w:rsidRPr="00E55D4C">
        <w:rPr>
          <w:rStyle w:val="eop"/>
          <w:rFonts w:asciiTheme="minorHAnsi" w:hAnsiTheme="minorHAnsi" w:cstheme="minorHAnsi"/>
          <w:color w:val="000000"/>
          <w:sz w:val="28"/>
          <w:szCs w:val="28"/>
        </w:rPr>
        <w:t> </w:t>
      </w:r>
      <w:r w:rsidRPr="00E55D4C">
        <w:rPr>
          <w:rStyle w:val="normaltextrun"/>
          <w:rFonts w:asciiTheme="minorHAnsi" w:hAnsiTheme="minorHAnsi" w:cstheme="minorHAnsi"/>
          <w:color w:val="000000"/>
          <w:sz w:val="28"/>
          <w:szCs w:val="28"/>
        </w:rPr>
        <w:t>Task trainers may be borrowed for clinical education purposes by BIDMC clinicians. Use of these trainers must align with institutional policies and the mission of the Simulation and Skills Center.</w:t>
      </w:r>
      <w:r w:rsidRPr="00E55D4C">
        <w:rPr>
          <w:rStyle w:val="eop"/>
          <w:rFonts w:asciiTheme="minorHAnsi" w:hAnsiTheme="minorHAnsi" w:cstheme="minorHAnsi"/>
          <w:color w:val="000000"/>
          <w:sz w:val="28"/>
          <w:szCs w:val="28"/>
        </w:rPr>
        <w:t> </w:t>
      </w:r>
    </w:p>
    <w:p w14:paraId="56639EFD" w14:textId="77777777" w:rsidR="00E55D4C" w:rsidRPr="00E55D4C" w:rsidRDefault="00E55D4C" w:rsidP="00E55D4C">
      <w:pPr>
        <w:pStyle w:val="paragraph"/>
        <w:spacing w:before="0" w:beforeAutospacing="0" w:after="0" w:afterAutospacing="0"/>
        <w:textAlignment w:val="baseline"/>
        <w:rPr>
          <w:rFonts w:asciiTheme="minorHAnsi" w:hAnsiTheme="minorHAnsi" w:cstheme="minorHAnsi"/>
          <w:i/>
          <w:iCs/>
          <w:color w:val="0F4761"/>
          <w:sz w:val="28"/>
          <w:szCs w:val="28"/>
        </w:rPr>
      </w:pPr>
    </w:p>
    <w:p w14:paraId="5E3D5920" w14:textId="77777777" w:rsidR="00E55D4C" w:rsidRPr="00E55D4C" w:rsidRDefault="00E55D4C" w:rsidP="00E55D4C">
      <w:pPr>
        <w:pStyle w:val="paragraph"/>
        <w:spacing w:before="0" w:beforeAutospacing="0" w:after="0" w:afterAutospacing="0"/>
        <w:textAlignment w:val="baseline"/>
        <w:rPr>
          <w:rFonts w:asciiTheme="minorHAnsi" w:hAnsiTheme="minorHAnsi" w:cstheme="minorHAnsi"/>
          <w:color w:val="0F4761"/>
          <w:sz w:val="28"/>
          <w:szCs w:val="28"/>
        </w:rPr>
      </w:pPr>
      <w:r w:rsidRPr="00E55D4C">
        <w:rPr>
          <w:rStyle w:val="normaltextrun"/>
          <w:rFonts w:asciiTheme="minorHAnsi" w:hAnsiTheme="minorHAnsi" w:cstheme="minorHAnsi"/>
          <w:b/>
          <w:bCs/>
          <w:color w:val="000000"/>
          <w:sz w:val="28"/>
          <w:szCs w:val="28"/>
        </w:rPr>
        <w:t>Procedure:</w:t>
      </w:r>
      <w:r w:rsidRPr="00E55D4C">
        <w:rPr>
          <w:rStyle w:val="eop"/>
          <w:rFonts w:asciiTheme="minorHAnsi" w:hAnsiTheme="minorHAnsi" w:cstheme="minorHAnsi"/>
          <w:color w:val="000000"/>
          <w:sz w:val="28"/>
          <w:szCs w:val="28"/>
        </w:rPr>
        <w:t> </w:t>
      </w:r>
    </w:p>
    <w:p w14:paraId="72910780" w14:textId="77777777" w:rsidR="00E55D4C" w:rsidRPr="00E55D4C" w:rsidRDefault="00E55D4C" w:rsidP="00E55D4C">
      <w:pPr>
        <w:pStyle w:val="paragraph"/>
        <w:numPr>
          <w:ilvl w:val="0"/>
          <w:numId w:val="22"/>
        </w:numPr>
        <w:spacing w:before="0" w:beforeAutospacing="0" w:after="0" w:afterAutospacing="0"/>
        <w:ind w:left="1080" w:firstLine="0"/>
        <w:textAlignment w:val="baseline"/>
        <w:rPr>
          <w:rFonts w:asciiTheme="minorHAnsi" w:hAnsiTheme="minorHAnsi" w:cstheme="minorHAnsi"/>
          <w:sz w:val="28"/>
          <w:szCs w:val="28"/>
        </w:rPr>
      </w:pPr>
      <w:r w:rsidRPr="00E55D4C">
        <w:rPr>
          <w:rStyle w:val="normaltextrun"/>
          <w:rFonts w:asciiTheme="minorHAnsi" w:hAnsiTheme="minorHAnsi" w:cstheme="minorHAnsi"/>
          <w:b/>
          <w:bCs/>
          <w:color w:val="000000"/>
          <w:sz w:val="28"/>
          <w:szCs w:val="28"/>
        </w:rPr>
        <w:t>Request and Approval</w:t>
      </w:r>
      <w:r w:rsidRPr="00E55D4C">
        <w:rPr>
          <w:rStyle w:val="eop"/>
          <w:rFonts w:asciiTheme="minorHAnsi" w:hAnsiTheme="minorHAnsi" w:cstheme="minorHAnsi"/>
          <w:color w:val="000000"/>
          <w:sz w:val="28"/>
          <w:szCs w:val="28"/>
        </w:rPr>
        <w:t> </w:t>
      </w:r>
    </w:p>
    <w:p w14:paraId="40D9A266" w14:textId="77777777" w:rsidR="00E55D4C" w:rsidRPr="00E55D4C" w:rsidRDefault="00E55D4C" w:rsidP="00E55D4C">
      <w:pPr>
        <w:pStyle w:val="paragraph"/>
        <w:numPr>
          <w:ilvl w:val="0"/>
          <w:numId w:val="23"/>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All task trainer requests must be submitted at least one week in advance of the intended date. The “Request for Resources” can be found on the SASC website or provided by a SASC staff member. </w:t>
      </w:r>
      <w:r w:rsidRPr="00E55D4C">
        <w:rPr>
          <w:rStyle w:val="eop"/>
          <w:rFonts w:asciiTheme="minorHAnsi" w:hAnsiTheme="minorHAnsi" w:cstheme="minorHAnsi"/>
          <w:color w:val="000000"/>
          <w:sz w:val="28"/>
          <w:szCs w:val="28"/>
        </w:rPr>
        <w:t> </w:t>
      </w:r>
    </w:p>
    <w:p w14:paraId="78380848" w14:textId="77777777" w:rsidR="00E55D4C" w:rsidRPr="00E55D4C" w:rsidRDefault="00E55D4C" w:rsidP="00E55D4C">
      <w:pPr>
        <w:pStyle w:val="paragraph"/>
        <w:numPr>
          <w:ilvl w:val="0"/>
          <w:numId w:val="24"/>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Requests must be made via the “Request for Resources” can be found on the SASC website or provided by a SASC staff member. </w:t>
      </w:r>
      <w:r w:rsidRPr="00E55D4C">
        <w:rPr>
          <w:rStyle w:val="eop"/>
          <w:rFonts w:asciiTheme="minorHAnsi" w:hAnsiTheme="minorHAnsi" w:cstheme="minorHAnsi"/>
          <w:color w:val="000000"/>
          <w:sz w:val="28"/>
          <w:szCs w:val="28"/>
        </w:rPr>
        <w:t> </w:t>
      </w:r>
    </w:p>
    <w:p w14:paraId="18A29B35" w14:textId="77777777" w:rsidR="00E55D4C" w:rsidRPr="00E55D4C" w:rsidRDefault="00E55D4C" w:rsidP="00E55D4C">
      <w:pPr>
        <w:pStyle w:val="paragraph"/>
        <w:numPr>
          <w:ilvl w:val="0"/>
          <w:numId w:val="25"/>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Approval is subject to availability and must be confirmed by authorized SASC staff.</w:t>
      </w:r>
      <w:r w:rsidRPr="00E55D4C">
        <w:rPr>
          <w:rStyle w:val="eop"/>
          <w:rFonts w:asciiTheme="minorHAnsi" w:hAnsiTheme="minorHAnsi" w:cstheme="minorHAnsi"/>
          <w:color w:val="000000"/>
          <w:sz w:val="28"/>
          <w:szCs w:val="28"/>
        </w:rPr>
        <w:t> </w:t>
      </w:r>
    </w:p>
    <w:p w14:paraId="31290D0E" w14:textId="77777777" w:rsidR="00E55D4C" w:rsidRPr="00E55D4C" w:rsidRDefault="00E55D4C" w:rsidP="00E55D4C">
      <w:pPr>
        <w:pStyle w:val="paragraph"/>
        <w:spacing w:before="0" w:beforeAutospacing="0" w:after="0" w:afterAutospacing="0"/>
        <w:ind w:left="1440"/>
        <w:textAlignment w:val="baseline"/>
        <w:rPr>
          <w:rFonts w:asciiTheme="minorHAnsi" w:hAnsiTheme="minorHAnsi" w:cstheme="minorHAnsi"/>
          <w:sz w:val="28"/>
          <w:szCs w:val="28"/>
        </w:rPr>
      </w:pPr>
      <w:r w:rsidRPr="00E55D4C">
        <w:rPr>
          <w:rStyle w:val="eop"/>
          <w:rFonts w:asciiTheme="minorHAnsi" w:hAnsiTheme="minorHAnsi" w:cstheme="minorHAnsi"/>
          <w:color w:val="000000"/>
          <w:sz w:val="28"/>
          <w:szCs w:val="28"/>
        </w:rPr>
        <w:t> </w:t>
      </w:r>
    </w:p>
    <w:p w14:paraId="0EE6B2E6" w14:textId="77777777" w:rsidR="00E55D4C" w:rsidRPr="00E55D4C" w:rsidRDefault="00E55D4C" w:rsidP="00E55D4C">
      <w:pPr>
        <w:pStyle w:val="paragraph"/>
        <w:numPr>
          <w:ilvl w:val="0"/>
          <w:numId w:val="26"/>
        </w:numPr>
        <w:spacing w:before="0" w:beforeAutospacing="0" w:after="0" w:afterAutospacing="0"/>
        <w:ind w:left="1080" w:firstLine="0"/>
        <w:textAlignment w:val="baseline"/>
        <w:rPr>
          <w:rFonts w:asciiTheme="minorHAnsi" w:hAnsiTheme="minorHAnsi" w:cstheme="minorHAnsi"/>
          <w:sz w:val="28"/>
          <w:szCs w:val="28"/>
        </w:rPr>
      </w:pPr>
      <w:r w:rsidRPr="00E55D4C">
        <w:rPr>
          <w:rStyle w:val="normaltextrun"/>
          <w:rFonts w:asciiTheme="minorHAnsi" w:hAnsiTheme="minorHAnsi" w:cstheme="minorHAnsi"/>
          <w:b/>
          <w:bCs/>
          <w:color w:val="000000"/>
          <w:sz w:val="28"/>
          <w:szCs w:val="28"/>
        </w:rPr>
        <w:t>Eligibility</w:t>
      </w:r>
      <w:r w:rsidRPr="00E55D4C">
        <w:rPr>
          <w:rStyle w:val="eop"/>
          <w:rFonts w:asciiTheme="minorHAnsi" w:hAnsiTheme="minorHAnsi" w:cstheme="minorHAnsi"/>
          <w:color w:val="000000"/>
          <w:sz w:val="28"/>
          <w:szCs w:val="28"/>
        </w:rPr>
        <w:t> </w:t>
      </w:r>
    </w:p>
    <w:p w14:paraId="4369C8BE" w14:textId="77777777" w:rsidR="00E55D4C" w:rsidRPr="00E55D4C" w:rsidRDefault="00E55D4C" w:rsidP="00E55D4C">
      <w:pPr>
        <w:pStyle w:val="paragraph"/>
        <w:numPr>
          <w:ilvl w:val="0"/>
          <w:numId w:val="27"/>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Only BIDMC clinicians (physicians, nurses, allied health professionals, etc.) are eligible to borrow task trainers.</w:t>
      </w:r>
      <w:r w:rsidRPr="00E55D4C">
        <w:rPr>
          <w:rStyle w:val="eop"/>
          <w:rFonts w:asciiTheme="minorHAnsi" w:hAnsiTheme="minorHAnsi" w:cstheme="minorHAnsi"/>
          <w:color w:val="000000"/>
          <w:sz w:val="28"/>
          <w:szCs w:val="28"/>
        </w:rPr>
        <w:t> </w:t>
      </w:r>
    </w:p>
    <w:p w14:paraId="4C46FAC9" w14:textId="77777777" w:rsidR="00E55D4C" w:rsidRPr="00E55D4C" w:rsidRDefault="00E55D4C" w:rsidP="00E55D4C">
      <w:pPr>
        <w:pStyle w:val="paragraph"/>
        <w:numPr>
          <w:ilvl w:val="0"/>
          <w:numId w:val="28"/>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Task trainers may not be used off-campus without explicit permission.</w:t>
      </w:r>
      <w:r w:rsidRPr="00E55D4C">
        <w:rPr>
          <w:rStyle w:val="eop"/>
          <w:rFonts w:asciiTheme="minorHAnsi" w:hAnsiTheme="minorHAnsi" w:cstheme="minorHAnsi"/>
          <w:color w:val="000000"/>
          <w:sz w:val="28"/>
          <w:szCs w:val="28"/>
        </w:rPr>
        <w:t> </w:t>
      </w:r>
    </w:p>
    <w:p w14:paraId="5A0FE216" w14:textId="77777777" w:rsidR="00E55D4C" w:rsidRPr="00E55D4C" w:rsidRDefault="00E55D4C" w:rsidP="00E55D4C">
      <w:pPr>
        <w:pStyle w:val="paragraph"/>
        <w:spacing w:before="0" w:beforeAutospacing="0" w:after="0" w:afterAutospacing="0"/>
        <w:ind w:left="1440"/>
        <w:textAlignment w:val="baseline"/>
        <w:rPr>
          <w:rFonts w:asciiTheme="minorHAnsi" w:hAnsiTheme="minorHAnsi" w:cstheme="minorHAnsi"/>
          <w:sz w:val="28"/>
          <w:szCs w:val="28"/>
        </w:rPr>
      </w:pPr>
      <w:r w:rsidRPr="00E55D4C">
        <w:rPr>
          <w:rStyle w:val="eop"/>
          <w:rFonts w:asciiTheme="minorHAnsi" w:hAnsiTheme="minorHAnsi" w:cstheme="minorHAnsi"/>
          <w:color w:val="000000"/>
          <w:sz w:val="28"/>
          <w:szCs w:val="28"/>
        </w:rPr>
        <w:t> </w:t>
      </w:r>
    </w:p>
    <w:p w14:paraId="2E614381" w14:textId="77777777" w:rsidR="00E55D4C" w:rsidRPr="00E55D4C" w:rsidRDefault="00E55D4C" w:rsidP="00E55D4C">
      <w:pPr>
        <w:pStyle w:val="paragraph"/>
        <w:numPr>
          <w:ilvl w:val="0"/>
          <w:numId w:val="29"/>
        </w:numPr>
        <w:spacing w:before="0" w:beforeAutospacing="0" w:after="0" w:afterAutospacing="0"/>
        <w:ind w:left="1080" w:firstLine="0"/>
        <w:textAlignment w:val="baseline"/>
        <w:rPr>
          <w:rFonts w:asciiTheme="minorHAnsi" w:hAnsiTheme="minorHAnsi" w:cstheme="minorHAnsi"/>
          <w:sz w:val="28"/>
          <w:szCs w:val="28"/>
        </w:rPr>
      </w:pPr>
      <w:r w:rsidRPr="00E55D4C">
        <w:rPr>
          <w:rStyle w:val="normaltextrun"/>
          <w:rFonts w:asciiTheme="minorHAnsi" w:hAnsiTheme="minorHAnsi" w:cstheme="minorHAnsi"/>
          <w:b/>
          <w:bCs/>
          <w:color w:val="000000"/>
          <w:sz w:val="28"/>
          <w:szCs w:val="28"/>
        </w:rPr>
        <w:t>Responsibility and Liability</w:t>
      </w:r>
      <w:r w:rsidRPr="00E55D4C">
        <w:rPr>
          <w:rStyle w:val="eop"/>
          <w:rFonts w:asciiTheme="minorHAnsi" w:hAnsiTheme="minorHAnsi" w:cstheme="minorHAnsi"/>
          <w:color w:val="000000"/>
          <w:sz w:val="28"/>
          <w:szCs w:val="28"/>
        </w:rPr>
        <w:t> </w:t>
      </w:r>
    </w:p>
    <w:p w14:paraId="646779B6" w14:textId="77777777" w:rsidR="00E55D4C" w:rsidRPr="00E55D4C" w:rsidRDefault="00E55D4C" w:rsidP="00E55D4C">
      <w:pPr>
        <w:pStyle w:val="paragraph"/>
        <w:numPr>
          <w:ilvl w:val="0"/>
          <w:numId w:val="30"/>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The individual who signs out a task trainer assumes full responsibility for its condition during the lending period.</w:t>
      </w:r>
      <w:r w:rsidRPr="00E55D4C">
        <w:rPr>
          <w:rStyle w:val="eop"/>
          <w:rFonts w:asciiTheme="minorHAnsi" w:hAnsiTheme="minorHAnsi" w:cstheme="minorHAnsi"/>
          <w:color w:val="000000"/>
          <w:sz w:val="28"/>
          <w:szCs w:val="28"/>
        </w:rPr>
        <w:t> </w:t>
      </w:r>
    </w:p>
    <w:p w14:paraId="70B530C1" w14:textId="77777777" w:rsidR="00E55D4C" w:rsidRPr="00E55D4C" w:rsidRDefault="00E55D4C" w:rsidP="00E55D4C">
      <w:pPr>
        <w:pStyle w:val="paragraph"/>
        <w:numPr>
          <w:ilvl w:val="0"/>
          <w:numId w:val="31"/>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Any loss, theft, or damage (beyond reasonable wear and tear) will result in the borrower being held financially responsible for repair or replacement costs.</w:t>
      </w:r>
      <w:r w:rsidRPr="00E55D4C">
        <w:rPr>
          <w:rStyle w:val="eop"/>
          <w:rFonts w:asciiTheme="minorHAnsi" w:hAnsiTheme="minorHAnsi" w:cstheme="minorHAnsi"/>
          <w:color w:val="000000"/>
          <w:sz w:val="28"/>
          <w:szCs w:val="28"/>
        </w:rPr>
        <w:t> </w:t>
      </w:r>
    </w:p>
    <w:p w14:paraId="721C3CB1" w14:textId="77777777" w:rsidR="00E55D4C" w:rsidRPr="00E55D4C" w:rsidRDefault="00E55D4C" w:rsidP="00E55D4C">
      <w:pPr>
        <w:pStyle w:val="paragraph"/>
        <w:numPr>
          <w:ilvl w:val="0"/>
          <w:numId w:val="32"/>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lastRenderedPageBreak/>
        <w:t>Task trainers must be returned in clean and functional condition, as received.</w:t>
      </w:r>
      <w:r w:rsidRPr="00E55D4C">
        <w:rPr>
          <w:rStyle w:val="eop"/>
          <w:rFonts w:asciiTheme="minorHAnsi" w:hAnsiTheme="minorHAnsi" w:cstheme="minorHAnsi"/>
          <w:color w:val="000000"/>
          <w:sz w:val="28"/>
          <w:szCs w:val="28"/>
        </w:rPr>
        <w:t> </w:t>
      </w:r>
    </w:p>
    <w:p w14:paraId="405157C0" w14:textId="77777777" w:rsidR="00E55D4C" w:rsidRPr="00E55D4C" w:rsidRDefault="00E55D4C" w:rsidP="00E55D4C">
      <w:pPr>
        <w:pStyle w:val="paragraph"/>
        <w:spacing w:before="0" w:beforeAutospacing="0" w:after="0" w:afterAutospacing="0"/>
        <w:ind w:left="1440"/>
        <w:textAlignment w:val="baseline"/>
        <w:rPr>
          <w:rFonts w:asciiTheme="minorHAnsi" w:hAnsiTheme="minorHAnsi" w:cstheme="minorHAnsi"/>
          <w:sz w:val="28"/>
          <w:szCs w:val="28"/>
        </w:rPr>
      </w:pPr>
      <w:r w:rsidRPr="00E55D4C">
        <w:rPr>
          <w:rStyle w:val="eop"/>
          <w:rFonts w:asciiTheme="minorHAnsi" w:hAnsiTheme="minorHAnsi" w:cstheme="minorHAnsi"/>
          <w:color w:val="000000"/>
          <w:sz w:val="28"/>
          <w:szCs w:val="28"/>
        </w:rPr>
        <w:t> </w:t>
      </w:r>
    </w:p>
    <w:p w14:paraId="0BA02790" w14:textId="77777777" w:rsidR="00E55D4C" w:rsidRPr="00E55D4C" w:rsidRDefault="00E55D4C" w:rsidP="00E55D4C">
      <w:pPr>
        <w:pStyle w:val="paragraph"/>
        <w:numPr>
          <w:ilvl w:val="0"/>
          <w:numId w:val="33"/>
        </w:numPr>
        <w:spacing w:before="0" w:beforeAutospacing="0" w:after="0" w:afterAutospacing="0"/>
        <w:ind w:left="1080" w:firstLine="0"/>
        <w:textAlignment w:val="baseline"/>
        <w:rPr>
          <w:rFonts w:asciiTheme="minorHAnsi" w:hAnsiTheme="minorHAnsi" w:cstheme="minorHAnsi"/>
          <w:sz w:val="28"/>
          <w:szCs w:val="28"/>
        </w:rPr>
      </w:pPr>
      <w:r w:rsidRPr="00E55D4C">
        <w:rPr>
          <w:rStyle w:val="normaltextrun"/>
          <w:rFonts w:asciiTheme="minorHAnsi" w:hAnsiTheme="minorHAnsi" w:cstheme="minorHAnsi"/>
          <w:b/>
          <w:bCs/>
          <w:color w:val="000000"/>
          <w:sz w:val="28"/>
          <w:szCs w:val="28"/>
        </w:rPr>
        <w:t>Return and Inspection</w:t>
      </w:r>
      <w:r w:rsidRPr="00E55D4C">
        <w:rPr>
          <w:rStyle w:val="eop"/>
          <w:rFonts w:asciiTheme="minorHAnsi" w:hAnsiTheme="minorHAnsi" w:cstheme="minorHAnsi"/>
          <w:color w:val="000000"/>
          <w:sz w:val="28"/>
          <w:szCs w:val="28"/>
        </w:rPr>
        <w:t> </w:t>
      </w:r>
    </w:p>
    <w:p w14:paraId="1A1A6561" w14:textId="77777777" w:rsidR="00E55D4C" w:rsidRPr="00E55D4C" w:rsidRDefault="00E55D4C" w:rsidP="00E55D4C">
      <w:pPr>
        <w:pStyle w:val="paragraph"/>
        <w:numPr>
          <w:ilvl w:val="0"/>
          <w:numId w:val="34"/>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Trainers must be returned by the agreed date.</w:t>
      </w:r>
      <w:r w:rsidRPr="00E55D4C">
        <w:rPr>
          <w:rStyle w:val="eop"/>
          <w:rFonts w:asciiTheme="minorHAnsi" w:hAnsiTheme="minorHAnsi" w:cstheme="minorHAnsi"/>
          <w:color w:val="000000"/>
          <w:sz w:val="28"/>
          <w:szCs w:val="28"/>
        </w:rPr>
        <w:t> </w:t>
      </w:r>
    </w:p>
    <w:p w14:paraId="01AFF835" w14:textId="77777777" w:rsidR="00E55D4C" w:rsidRPr="00E55D4C" w:rsidRDefault="00E55D4C" w:rsidP="00E55D4C">
      <w:pPr>
        <w:pStyle w:val="paragraph"/>
        <w:numPr>
          <w:ilvl w:val="0"/>
          <w:numId w:val="35"/>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SASC staff will inspect all returned trainers. Any issues will be documented, and the borrower will be contacted regarding the next steps.</w:t>
      </w:r>
      <w:r w:rsidRPr="00E55D4C">
        <w:rPr>
          <w:rStyle w:val="eop"/>
          <w:rFonts w:asciiTheme="minorHAnsi" w:hAnsiTheme="minorHAnsi" w:cstheme="minorHAnsi"/>
          <w:color w:val="000000"/>
          <w:sz w:val="28"/>
          <w:szCs w:val="28"/>
        </w:rPr>
        <w:t> </w:t>
      </w:r>
    </w:p>
    <w:p w14:paraId="56D1C50C" w14:textId="77777777" w:rsidR="00E55D4C" w:rsidRPr="00E55D4C" w:rsidRDefault="00E55D4C" w:rsidP="00E55D4C">
      <w:pPr>
        <w:pStyle w:val="paragraph"/>
        <w:spacing w:before="0" w:beforeAutospacing="0" w:after="0" w:afterAutospacing="0"/>
        <w:ind w:left="1440"/>
        <w:textAlignment w:val="baseline"/>
        <w:rPr>
          <w:rFonts w:asciiTheme="minorHAnsi" w:hAnsiTheme="minorHAnsi" w:cstheme="minorHAnsi"/>
          <w:sz w:val="28"/>
          <w:szCs w:val="28"/>
        </w:rPr>
      </w:pPr>
      <w:r w:rsidRPr="00E55D4C">
        <w:rPr>
          <w:rStyle w:val="eop"/>
          <w:rFonts w:asciiTheme="minorHAnsi" w:hAnsiTheme="minorHAnsi" w:cstheme="minorHAnsi"/>
          <w:color w:val="000000"/>
          <w:sz w:val="28"/>
          <w:szCs w:val="28"/>
        </w:rPr>
        <w:t> </w:t>
      </w:r>
    </w:p>
    <w:p w14:paraId="48813541" w14:textId="77777777" w:rsidR="00E55D4C" w:rsidRPr="00E55D4C" w:rsidRDefault="00E55D4C" w:rsidP="00E55D4C">
      <w:pPr>
        <w:pStyle w:val="paragraph"/>
        <w:numPr>
          <w:ilvl w:val="0"/>
          <w:numId w:val="36"/>
        </w:numPr>
        <w:spacing w:before="0" w:beforeAutospacing="0" w:after="0" w:afterAutospacing="0"/>
        <w:ind w:left="1080" w:firstLine="0"/>
        <w:textAlignment w:val="baseline"/>
        <w:rPr>
          <w:rFonts w:asciiTheme="minorHAnsi" w:hAnsiTheme="minorHAnsi" w:cstheme="minorHAnsi"/>
          <w:sz w:val="28"/>
          <w:szCs w:val="28"/>
        </w:rPr>
      </w:pPr>
      <w:r w:rsidRPr="00E55D4C">
        <w:rPr>
          <w:rStyle w:val="normaltextrun"/>
          <w:rFonts w:asciiTheme="minorHAnsi" w:hAnsiTheme="minorHAnsi" w:cstheme="minorHAnsi"/>
          <w:b/>
          <w:bCs/>
          <w:color w:val="000000"/>
          <w:sz w:val="28"/>
          <w:szCs w:val="28"/>
        </w:rPr>
        <w:t>Non-Compliance</w:t>
      </w:r>
      <w:r w:rsidRPr="00E55D4C">
        <w:rPr>
          <w:rStyle w:val="eop"/>
          <w:rFonts w:asciiTheme="minorHAnsi" w:hAnsiTheme="minorHAnsi" w:cstheme="minorHAnsi"/>
          <w:color w:val="000000"/>
          <w:sz w:val="28"/>
          <w:szCs w:val="28"/>
        </w:rPr>
        <w:t> </w:t>
      </w:r>
    </w:p>
    <w:p w14:paraId="1FE4CB91" w14:textId="77777777" w:rsidR="00E55D4C" w:rsidRPr="00E55D4C" w:rsidRDefault="00E55D4C" w:rsidP="00E55D4C">
      <w:pPr>
        <w:pStyle w:val="paragraph"/>
        <w:numPr>
          <w:ilvl w:val="0"/>
          <w:numId w:val="37"/>
        </w:numPr>
        <w:spacing w:before="0" w:beforeAutospacing="0" w:after="0" w:afterAutospacing="0"/>
        <w:ind w:left="1800" w:firstLine="0"/>
        <w:textAlignment w:val="baseline"/>
        <w:rPr>
          <w:rFonts w:asciiTheme="minorHAnsi" w:hAnsiTheme="minorHAnsi" w:cstheme="minorHAnsi"/>
          <w:sz w:val="28"/>
          <w:szCs w:val="28"/>
        </w:rPr>
      </w:pPr>
      <w:r w:rsidRPr="00E55D4C">
        <w:rPr>
          <w:rStyle w:val="normaltextrun"/>
          <w:rFonts w:asciiTheme="minorHAnsi" w:hAnsiTheme="minorHAnsi" w:cstheme="minorHAnsi"/>
          <w:color w:val="000000"/>
          <w:sz w:val="28"/>
          <w:szCs w:val="28"/>
        </w:rPr>
        <w:t>Failure to adhere to this policy may result in the denial of future borrowing privileges.</w:t>
      </w:r>
      <w:r w:rsidRPr="00E55D4C">
        <w:rPr>
          <w:rStyle w:val="eop"/>
          <w:rFonts w:asciiTheme="minorHAnsi" w:hAnsiTheme="minorHAnsi" w:cstheme="minorHAnsi"/>
          <w:color w:val="000000"/>
          <w:sz w:val="28"/>
          <w:szCs w:val="28"/>
        </w:rPr>
        <w:t> </w:t>
      </w:r>
    </w:p>
    <w:p w14:paraId="4FED40C8" w14:textId="77777777" w:rsidR="00E55D4C" w:rsidRPr="0041047B" w:rsidRDefault="00E55D4C" w:rsidP="00DB4B9A">
      <w:pPr>
        <w:rPr>
          <w:sz w:val="28"/>
          <w:szCs w:val="28"/>
        </w:rPr>
      </w:pPr>
    </w:p>
    <w:p w14:paraId="24DB372C" w14:textId="5FF8E757" w:rsidR="00DB4B9A" w:rsidRDefault="00DB4B9A" w:rsidP="00DB4B9A">
      <w:pPr>
        <w:rPr>
          <w:sz w:val="36"/>
          <w:szCs w:val="36"/>
        </w:rPr>
      </w:pPr>
    </w:p>
    <w:p w14:paraId="2118563A" w14:textId="5EE8FA88" w:rsidR="00DB4B9A" w:rsidRPr="00786A99" w:rsidRDefault="00DB4B9A" w:rsidP="00DB4B9A">
      <w:pPr>
        <w:rPr>
          <w:b/>
          <w:bCs/>
          <w:sz w:val="36"/>
          <w:szCs w:val="36"/>
        </w:rPr>
      </w:pPr>
      <w:r w:rsidRPr="00786A99">
        <w:rPr>
          <w:b/>
          <w:bCs/>
          <w:sz w:val="36"/>
          <w:szCs w:val="36"/>
        </w:rPr>
        <w:t>Equipment Loan/In Situ Use</w:t>
      </w:r>
    </w:p>
    <w:p w14:paraId="2AE0248D" w14:textId="2266E457" w:rsidR="00DB4B9A" w:rsidRDefault="00DB4B9A" w:rsidP="00DB4B9A">
      <w:pPr>
        <w:rPr>
          <w:sz w:val="28"/>
          <w:szCs w:val="28"/>
        </w:rPr>
      </w:pPr>
      <w:r>
        <w:rPr>
          <w:sz w:val="28"/>
          <w:szCs w:val="28"/>
        </w:rPr>
        <w:t xml:space="preserve">Faculty, instructors, and training partners may request to check out specific equipment, simulators, and supplies. Equipment can be loaned out at the </w:t>
      </w:r>
      <w:r w:rsidR="00733B07">
        <w:rPr>
          <w:sz w:val="28"/>
          <w:szCs w:val="28"/>
        </w:rPr>
        <w:t>discretion</w:t>
      </w:r>
      <w:r>
        <w:rPr>
          <w:sz w:val="28"/>
          <w:szCs w:val="28"/>
        </w:rPr>
        <w:t xml:space="preserve"> of SASC staff. All requests for </w:t>
      </w:r>
      <w:r w:rsidR="00786A99">
        <w:rPr>
          <w:sz w:val="28"/>
          <w:szCs w:val="28"/>
        </w:rPr>
        <w:t>equipment</w:t>
      </w:r>
      <w:r>
        <w:rPr>
          <w:sz w:val="28"/>
          <w:szCs w:val="28"/>
        </w:rPr>
        <w:t xml:space="preserve"> use should be sent to</w:t>
      </w:r>
      <w:r w:rsidR="001B18CA">
        <w:rPr>
          <w:sz w:val="28"/>
          <w:szCs w:val="28"/>
        </w:rPr>
        <w:t xml:space="preserve"> </w:t>
      </w:r>
      <w:hyperlink r:id="rId27" w:history="1">
        <w:r w:rsidR="001B18CA" w:rsidRPr="00AE092D">
          <w:rPr>
            <w:rStyle w:val="Hyperlink"/>
            <w:sz w:val="28"/>
            <w:szCs w:val="28"/>
          </w:rPr>
          <w:t>SASC-Scheduling@bidmc.harvard.edu</w:t>
        </w:r>
      </w:hyperlink>
      <w:r w:rsidR="001B18CA">
        <w:rPr>
          <w:sz w:val="28"/>
          <w:szCs w:val="28"/>
        </w:rPr>
        <w:t xml:space="preserve">. Requests can also be made directly to SASC staff members in person or via e-mail. </w:t>
      </w:r>
      <w:r>
        <w:rPr>
          <w:sz w:val="28"/>
          <w:szCs w:val="28"/>
        </w:rPr>
        <w:t xml:space="preserve"> </w:t>
      </w:r>
    </w:p>
    <w:p w14:paraId="19C112E9" w14:textId="505F92F6" w:rsidR="006003F8" w:rsidRDefault="006003F8" w:rsidP="00DB4B9A">
      <w:pPr>
        <w:rPr>
          <w:sz w:val="28"/>
          <w:szCs w:val="28"/>
        </w:rPr>
      </w:pPr>
    </w:p>
    <w:p w14:paraId="7D95C027" w14:textId="59917B0C" w:rsidR="006003F8" w:rsidRDefault="006003F8" w:rsidP="00DB4B9A">
      <w:pPr>
        <w:rPr>
          <w:sz w:val="28"/>
          <w:szCs w:val="28"/>
        </w:rPr>
      </w:pPr>
      <w:r>
        <w:rPr>
          <w:sz w:val="28"/>
          <w:szCs w:val="28"/>
        </w:rPr>
        <w:t>The following equipment is available for use:</w:t>
      </w:r>
    </w:p>
    <w:p w14:paraId="3D2A6BAD" w14:textId="38BAC7A5" w:rsidR="006003F8" w:rsidRPr="006003F8" w:rsidRDefault="006003F8" w:rsidP="006003F8">
      <w:pPr>
        <w:pStyle w:val="ListParagraph"/>
        <w:numPr>
          <w:ilvl w:val="0"/>
          <w:numId w:val="6"/>
        </w:numPr>
        <w:rPr>
          <w:sz w:val="28"/>
          <w:szCs w:val="28"/>
        </w:rPr>
      </w:pPr>
      <w:r w:rsidRPr="006003F8">
        <w:rPr>
          <w:sz w:val="28"/>
          <w:szCs w:val="28"/>
        </w:rPr>
        <w:t>Blue Phantom Central Venous Access Head and Torso</w:t>
      </w:r>
    </w:p>
    <w:p w14:paraId="7089D5F0" w14:textId="13F007C2" w:rsidR="006003F8" w:rsidRPr="006003F8" w:rsidRDefault="006003F8" w:rsidP="006003F8">
      <w:pPr>
        <w:pStyle w:val="ListParagraph"/>
        <w:numPr>
          <w:ilvl w:val="0"/>
          <w:numId w:val="6"/>
        </w:numPr>
        <w:rPr>
          <w:sz w:val="28"/>
          <w:szCs w:val="28"/>
        </w:rPr>
      </w:pPr>
      <w:r w:rsidRPr="006003F8">
        <w:rPr>
          <w:sz w:val="28"/>
          <w:szCs w:val="28"/>
        </w:rPr>
        <w:t>Blue Phantom Nerve Block Simulator</w:t>
      </w:r>
    </w:p>
    <w:p w14:paraId="7A664E40" w14:textId="0190BFED" w:rsidR="006003F8" w:rsidRPr="006003F8" w:rsidRDefault="006003F8" w:rsidP="006003F8">
      <w:pPr>
        <w:pStyle w:val="ListParagraph"/>
        <w:numPr>
          <w:ilvl w:val="0"/>
          <w:numId w:val="6"/>
        </w:numPr>
        <w:rPr>
          <w:sz w:val="28"/>
          <w:szCs w:val="28"/>
        </w:rPr>
      </w:pPr>
      <w:proofErr w:type="spellStart"/>
      <w:r w:rsidRPr="006003F8">
        <w:rPr>
          <w:sz w:val="28"/>
          <w:szCs w:val="28"/>
        </w:rPr>
        <w:t>Simulab</w:t>
      </w:r>
      <w:proofErr w:type="spellEnd"/>
      <w:r w:rsidRPr="006003F8">
        <w:rPr>
          <w:sz w:val="28"/>
          <w:szCs w:val="28"/>
        </w:rPr>
        <w:t xml:space="preserve"> Central Line </w:t>
      </w:r>
      <w:r w:rsidR="001B18CA">
        <w:rPr>
          <w:sz w:val="28"/>
          <w:szCs w:val="28"/>
        </w:rPr>
        <w:t>Trainer</w:t>
      </w:r>
    </w:p>
    <w:p w14:paraId="23974EAC" w14:textId="278FEC14" w:rsidR="006003F8" w:rsidRPr="006003F8" w:rsidRDefault="006003F8" w:rsidP="006003F8">
      <w:pPr>
        <w:pStyle w:val="ListParagraph"/>
        <w:numPr>
          <w:ilvl w:val="0"/>
          <w:numId w:val="6"/>
        </w:numPr>
        <w:rPr>
          <w:sz w:val="28"/>
          <w:szCs w:val="28"/>
        </w:rPr>
      </w:pPr>
      <w:proofErr w:type="spellStart"/>
      <w:r w:rsidRPr="006003F8">
        <w:rPr>
          <w:sz w:val="28"/>
          <w:szCs w:val="28"/>
        </w:rPr>
        <w:t>Simulab</w:t>
      </w:r>
      <w:proofErr w:type="spellEnd"/>
      <w:r w:rsidRPr="006003F8">
        <w:rPr>
          <w:sz w:val="28"/>
          <w:szCs w:val="28"/>
        </w:rPr>
        <w:t xml:space="preserve"> Femoral Line</w:t>
      </w:r>
      <w:r w:rsidR="001B18CA">
        <w:rPr>
          <w:sz w:val="28"/>
          <w:szCs w:val="28"/>
        </w:rPr>
        <w:t xml:space="preserve"> Trainer</w:t>
      </w:r>
    </w:p>
    <w:p w14:paraId="36603639" w14:textId="0A469C1E" w:rsidR="006003F8" w:rsidRPr="006003F8" w:rsidRDefault="006003F8" w:rsidP="006003F8">
      <w:pPr>
        <w:pStyle w:val="ListParagraph"/>
        <w:numPr>
          <w:ilvl w:val="0"/>
          <w:numId w:val="6"/>
        </w:numPr>
        <w:rPr>
          <w:sz w:val="28"/>
          <w:szCs w:val="28"/>
        </w:rPr>
      </w:pPr>
      <w:r w:rsidRPr="006003F8">
        <w:rPr>
          <w:sz w:val="28"/>
          <w:szCs w:val="28"/>
        </w:rPr>
        <w:t>Life/form Cricothyroidotomy Simulator</w:t>
      </w:r>
    </w:p>
    <w:p w14:paraId="51DFDA7A" w14:textId="2DE5BBE3" w:rsidR="006003F8" w:rsidRPr="006003F8" w:rsidRDefault="006003F8" w:rsidP="006003F8">
      <w:pPr>
        <w:pStyle w:val="ListParagraph"/>
        <w:numPr>
          <w:ilvl w:val="0"/>
          <w:numId w:val="6"/>
        </w:numPr>
        <w:rPr>
          <w:sz w:val="28"/>
          <w:szCs w:val="28"/>
        </w:rPr>
      </w:pPr>
      <w:r w:rsidRPr="006003F8">
        <w:rPr>
          <w:sz w:val="28"/>
          <w:szCs w:val="28"/>
        </w:rPr>
        <w:t>Laerdal Airway Management Trainer</w:t>
      </w:r>
    </w:p>
    <w:p w14:paraId="6165BCD1" w14:textId="08923834" w:rsidR="006003F8" w:rsidRPr="006003F8" w:rsidRDefault="006003F8" w:rsidP="006003F8">
      <w:pPr>
        <w:pStyle w:val="ListParagraph"/>
        <w:numPr>
          <w:ilvl w:val="0"/>
          <w:numId w:val="6"/>
        </w:numPr>
        <w:rPr>
          <w:sz w:val="28"/>
          <w:szCs w:val="28"/>
        </w:rPr>
      </w:pPr>
      <w:r w:rsidRPr="006003F8">
        <w:rPr>
          <w:sz w:val="28"/>
          <w:szCs w:val="28"/>
        </w:rPr>
        <w:t>Arterial Arm Simulator</w:t>
      </w:r>
    </w:p>
    <w:p w14:paraId="6C82CECC" w14:textId="2DA9F0FA" w:rsidR="006003F8" w:rsidRDefault="006003F8" w:rsidP="006003F8">
      <w:pPr>
        <w:pStyle w:val="ListParagraph"/>
        <w:numPr>
          <w:ilvl w:val="0"/>
          <w:numId w:val="6"/>
        </w:numPr>
        <w:rPr>
          <w:sz w:val="28"/>
          <w:szCs w:val="28"/>
        </w:rPr>
      </w:pPr>
      <w:r w:rsidRPr="006003F8">
        <w:rPr>
          <w:sz w:val="28"/>
          <w:szCs w:val="28"/>
        </w:rPr>
        <w:t>Veinous Arm Simulator</w:t>
      </w:r>
    </w:p>
    <w:p w14:paraId="512D7022" w14:textId="37F3D8BB" w:rsidR="001B18CA" w:rsidRPr="006003F8" w:rsidRDefault="001B18CA" w:rsidP="006003F8">
      <w:pPr>
        <w:pStyle w:val="ListParagraph"/>
        <w:numPr>
          <w:ilvl w:val="0"/>
          <w:numId w:val="6"/>
        </w:numPr>
        <w:rPr>
          <w:sz w:val="28"/>
          <w:szCs w:val="28"/>
        </w:rPr>
      </w:pPr>
      <w:r>
        <w:rPr>
          <w:sz w:val="28"/>
          <w:szCs w:val="28"/>
        </w:rPr>
        <w:t>VATA IV trainers</w:t>
      </w:r>
    </w:p>
    <w:p w14:paraId="5B07C692" w14:textId="5459AF79" w:rsidR="006003F8" w:rsidRPr="006003F8" w:rsidRDefault="006003F8" w:rsidP="006003F8">
      <w:pPr>
        <w:pStyle w:val="ListParagraph"/>
        <w:numPr>
          <w:ilvl w:val="0"/>
          <w:numId w:val="6"/>
        </w:numPr>
        <w:rPr>
          <w:sz w:val="28"/>
          <w:szCs w:val="28"/>
        </w:rPr>
      </w:pPr>
      <w:r w:rsidRPr="006003F8">
        <w:rPr>
          <w:sz w:val="28"/>
          <w:szCs w:val="28"/>
        </w:rPr>
        <w:t>Kyoto Kagaku Lumbar Puncture Simulator</w:t>
      </w:r>
    </w:p>
    <w:p w14:paraId="5605619E" w14:textId="3FCA565A" w:rsidR="00DB4B9A" w:rsidRDefault="00DB4B9A" w:rsidP="00792650">
      <w:pPr>
        <w:rPr>
          <w:sz w:val="36"/>
          <w:szCs w:val="36"/>
        </w:rPr>
      </w:pPr>
    </w:p>
    <w:p w14:paraId="33163BA8" w14:textId="780738B5" w:rsidR="00DB4B9A" w:rsidRPr="00786A99" w:rsidRDefault="00DB4B9A" w:rsidP="00792650">
      <w:pPr>
        <w:rPr>
          <w:b/>
          <w:bCs/>
          <w:sz w:val="36"/>
          <w:szCs w:val="36"/>
        </w:rPr>
      </w:pPr>
      <w:r w:rsidRPr="00786A99">
        <w:rPr>
          <w:b/>
          <w:bCs/>
          <w:sz w:val="36"/>
          <w:szCs w:val="36"/>
        </w:rPr>
        <w:t>Inventory</w:t>
      </w:r>
    </w:p>
    <w:p w14:paraId="442CCBDA" w14:textId="183ABA43" w:rsidR="00FE7EA2" w:rsidRDefault="00DB4B9A" w:rsidP="006003F8">
      <w:pPr>
        <w:rPr>
          <w:sz w:val="28"/>
          <w:szCs w:val="28"/>
        </w:rPr>
      </w:pPr>
      <w:r w:rsidRPr="00DB4B9A">
        <w:rPr>
          <w:sz w:val="28"/>
          <w:szCs w:val="28"/>
        </w:rPr>
        <w:lastRenderedPageBreak/>
        <w:t xml:space="preserve">Inventory shall be performed </w:t>
      </w:r>
      <w:r>
        <w:rPr>
          <w:sz w:val="28"/>
          <w:szCs w:val="28"/>
        </w:rPr>
        <w:t xml:space="preserve">by a </w:t>
      </w:r>
      <w:r w:rsidR="00787237">
        <w:rPr>
          <w:sz w:val="28"/>
          <w:szCs w:val="28"/>
        </w:rPr>
        <w:t>Simulator Technician</w:t>
      </w:r>
      <w:r>
        <w:rPr>
          <w:sz w:val="28"/>
          <w:szCs w:val="28"/>
        </w:rPr>
        <w:t xml:space="preserve"> </w:t>
      </w:r>
      <w:r w:rsidRPr="00DB4B9A">
        <w:rPr>
          <w:sz w:val="28"/>
          <w:szCs w:val="28"/>
        </w:rPr>
        <w:t>on an ongoing basis</w:t>
      </w:r>
      <w:r>
        <w:rPr>
          <w:sz w:val="28"/>
          <w:szCs w:val="28"/>
        </w:rPr>
        <w:t xml:space="preserve">, and be available in the shared drive. Requests to order new equipment shall be submitted to the Operations Manager. </w:t>
      </w:r>
    </w:p>
    <w:p w14:paraId="626D1018" w14:textId="77777777" w:rsidR="00B605CD" w:rsidRDefault="00B605CD" w:rsidP="006003F8">
      <w:pPr>
        <w:rPr>
          <w:sz w:val="28"/>
          <w:szCs w:val="28"/>
        </w:rPr>
      </w:pPr>
    </w:p>
    <w:p w14:paraId="61DB5457" w14:textId="36581455" w:rsidR="00E77824" w:rsidRPr="006003F8" w:rsidRDefault="00B605CD" w:rsidP="006003F8">
      <w:pPr>
        <w:rPr>
          <w:sz w:val="28"/>
          <w:szCs w:val="28"/>
        </w:rPr>
      </w:pPr>
      <w:r>
        <w:rPr>
          <w:sz w:val="28"/>
          <w:szCs w:val="28"/>
        </w:rPr>
        <w:t xml:space="preserve">Inventory of Kits and Consumables shall be recorded on the </w:t>
      </w:r>
      <w:r w:rsidRPr="00B605CD">
        <w:rPr>
          <w:b/>
          <w:bCs/>
          <w:sz w:val="28"/>
          <w:szCs w:val="28"/>
        </w:rPr>
        <w:t>Kits &amp; Consumables</w:t>
      </w:r>
      <w:r>
        <w:rPr>
          <w:sz w:val="28"/>
          <w:szCs w:val="28"/>
        </w:rPr>
        <w:t xml:space="preserve"> excel sheet in Microsoft Teams. The goal of this sheet is to track spending, costs, par level, number currently on hand, and expected future use of this equipment. It’s important to designate equipment that is reusable in this document. When classes use consumables Simulation Technicians should keep record on this sheet. If we are b</w:t>
      </w:r>
      <w:r w:rsidR="002608EE">
        <w:rPr>
          <w:sz w:val="28"/>
          <w:szCs w:val="28"/>
        </w:rPr>
        <w:t>e</w:t>
      </w:r>
      <w:r>
        <w:rPr>
          <w:sz w:val="28"/>
          <w:szCs w:val="28"/>
        </w:rPr>
        <w:t xml:space="preserve">low our par level on any supplies, the Simulation Technicians should notify the Operations Manager of the SASC so replacements can be ordered. </w:t>
      </w:r>
    </w:p>
    <w:p w14:paraId="13123286" w14:textId="77777777" w:rsidR="00BE66D7" w:rsidRDefault="00BE66D7" w:rsidP="00C54142">
      <w:pPr>
        <w:rPr>
          <w:b/>
          <w:bCs/>
        </w:rPr>
      </w:pPr>
    </w:p>
    <w:p w14:paraId="0A5A54A5" w14:textId="77777777" w:rsidR="00BE66D7" w:rsidRDefault="00BE66D7" w:rsidP="00FE789B">
      <w:pPr>
        <w:jc w:val="center"/>
        <w:rPr>
          <w:b/>
          <w:bCs/>
        </w:rPr>
      </w:pPr>
    </w:p>
    <w:p w14:paraId="59A7246D" w14:textId="77777777" w:rsidR="002608EE" w:rsidRDefault="002608EE" w:rsidP="00FE789B">
      <w:pPr>
        <w:jc w:val="center"/>
        <w:rPr>
          <w:b/>
          <w:bCs/>
        </w:rPr>
      </w:pPr>
    </w:p>
    <w:p w14:paraId="7038E914" w14:textId="77777777" w:rsidR="002608EE" w:rsidRDefault="002608EE" w:rsidP="00FE789B">
      <w:pPr>
        <w:jc w:val="center"/>
        <w:rPr>
          <w:b/>
          <w:bCs/>
        </w:rPr>
      </w:pPr>
    </w:p>
    <w:p w14:paraId="482319D7" w14:textId="77777777" w:rsidR="002608EE" w:rsidRDefault="002608EE" w:rsidP="00FE789B">
      <w:pPr>
        <w:jc w:val="center"/>
        <w:rPr>
          <w:b/>
          <w:bCs/>
        </w:rPr>
      </w:pPr>
    </w:p>
    <w:p w14:paraId="04F2AF1B" w14:textId="77777777" w:rsidR="00BE66D7" w:rsidRPr="00733B07" w:rsidRDefault="00BE66D7" w:rsidP="00FE789B">
      <w:pPr>
        <w:jc w:val="center"/>
        <w:rPr>
          <w:b/>
          <w:bCs/>
        </w:rPr>
      </w:pPr>
    </w:p>
    <w:p w14:paraId="1907329A" w14:textId="2A4A3970" w:rsidR="00464DB9" w:rsidRPr="00733B07" w:rsidRDefault="00464DB9" w:rsidP="00464DB9">
      <w:pPr>
        <w:pStyle w:val="ListParagraph"/>
        <w:numPr>
          <w:ilvl w:val="0"/>
          <w:numId w:val="8"/>
        </w:numPr>
        <w:rPr>
          <w:b/>
          <w:bCs/>
          <w:sz w:val="36"/>
          <w:szCs w:val="36"/>
        </w:rPr>
      </w:pPr>
      <w:r w:rsidRPr="00733B07">
        <w:rPr>
          <w:b/>
          <w:bCs/>
          <w:sz w:val="36"/>
          <w:szCs w:val="36"/>
        </w:rPr>
        <w:t>SASC Operations</w:t>
      </w:r>
    </w:p>
    <w:p w14:paraId="7C8A3522" w14:textId="7E8F68AE" w:rsidR="00464DB9" w:rsidRDefault="00464DB9" w:rsidP="00464DB9">
      <w:pPr>
        <w:rPr>
          <w:sz w:val="36"/>
          <w:szCs w:val="36"/>
        </w:rPr>
      </w:pPr>
    </w:p>
    <w:p w14:paraId="30041786" w14:textId="6ECF3234" w:rsidR="00E77824" w:rsidRPr="00E77824" w:rsidRDefault="00E77824" w:rsidP="00464DB9">
      <w:pPr>
        <w:rPr>
          <w:b/>
          <w:bCs/>
          <w:sz w:val="36"/>
          <w:szCs w:val="36"/>
        </w:rPr>
      </w:pPr>
      <w:r w:rsidRPr="00E77824">
        <w:rPr>
          <w:b/>
          <w:bCs/>
          <w:sz w:val="36"/>
          <w:szCs w:val="36"/>
        </w:rPr>
        <w:t>Weekly Huddle</w:t>
      </w:r>
    </w:p>
    <w:p w14:paraId="4D4477E1" w14:textId="26B42587" w:rsidR="00E77824" w:rsidRDefault="00E77824" w:rsidP="00464DB9">
      <w:pPr>
        <w:rPr>
          <w:sz w:val="28"/>
          <w:szCs w:val="28"/>
        </w:rPr>
      </w:pPr>
      <w:r w:rsidRPr="00E77824">
        <w:rPr>
          <w:sz w:val="28"/>
          <w:szCs w:val="28"/>
        </w:rPr>
        <w:t>The SASC Operations Manager</w:t>
      </w:r>
      <w:r>
        <w:rPr>
          <w:sz w:val="28"/>
          <w:szCs w:val="28"/>
        </w:rPr>
        <w:t xml:space="preserve"> shall facilitate a weekly huddle no later than Tuesday of each week. All full time SASC staff shall attend if available. The SASC Operations </w:t>
      </w:r>
      <w:r w:rsidR="00422F46">
        <w:rPr>
          <w:sz w:val="28"/>
          <w:szCs w:val="28"/>
        </w:rPr>
        <w:t xml:space="preserve">Manager </w:t>
      </w:r>
      <w:r>
        <w:rPr>
          <w:sz w:val="28"/>
          <w:szCs w:val="28"/>
        </w:rPr>
        <w:t>will send out an agenda prior to this meeting. During this meeting the following topics should be addressed:</w:t>
      </w:r>
    </w:p>
    <w:p w14:paraId="6202712B" w14:textId="04C25EE9" w:rsidR="00E77824" w:rsidRDefault="00E77824" w:rsidP="00E77824">
      <w:pPr>
        <w:pStyle w:val="ListParagraph"/>
        <w:numPr>
          <w:ilvl w:val="0"/>
          <w:numId w:val="10"/>
        </w:numPr>
        <w:rPr>
          <w:sz w:val="28"/>
          <w:szCs w:val="28"/>
        </w:rPr>
      </w:pPr>
      <w:r>
        <w:rPr>
          <w:sz w:val="28"/>
          <w:szCs w:val="28"/>
        </w:rPr>
        <w:t xml:space="preserve">Upcoming Schedule, typically covering until the following Friday </w:t>
      </w:r>
    </w:p>
    <w:p w14:paraId="6BC24032" w14:textId="01883713" w:rsidR="00E77824" w:rsidRDefault="00E77824" w:rsidP="00E77824">
      <w:pPr>
        <w:pStyle w:val="ListParagraph"/>
        <w:numPr>
          <w:ilvl w:val="0"/>
          <w:numId w:val="10"/>
        </w:numPr>
        <w:rPr>
          <w:sz w:val="28"/>
          <w:szCs w:val="28"/>
        </w:rPr>
      </w:pPr>
      <w:r>
        <w:rPr>
          <w:sz w:val="28"/>
          <w:szCs w:val="28"/>
        </w:rPr>
        <w:t xml:space="preserve">Needs of supplies or consumables </w:t>
      </w:r>
    </w:p>
    <w:p w14:paraId="0E839F66" w14:textId="592F97EA" w:rsidR="00E77824" w:rsidRDefault="00E77824" w:rsidP="00E77824">
      <w:pPr>
        <w:pStyle w:val="ListParagraph"/>
        <w:numPr>
          <w:ilvl w:val="0"/>
          <w:numId w:val="10"/>
        </w:numPr>
        <w:rPr>
          <w:sz w:val="28"/>
          <w:szCs w:val="28"/>
        </w:rPr>
      </w:pPr>
      <w:r>
        <w:rPr>
          <w:sz w:val="28"/>
          <w:szCs w:val="28"/>
        </w:rPr>
        <w:t>Any upcoming events</w:t>
      </w:r>
    </w:p>
    <w:p w14:paraId="15BA60FB" w14:textId="4DFFA6A2" w:rsidR="00E77824" w:rsidRDefault="00E77824" w:rsidP="00E77824">
      <w:pPr>
        <w:pStyle w:val="ListParagraph"/>
        <w:numPr>
          <w:ilvl w:val="0"/>
          <w:numId w:val="10"/>
        </w:numPr>
        <w:rPr>
          <w:sz w:val="28"/>
          <w:szCs w:val="28"/>
        </w:rPr>
      </w:pPr>
      <w:r>
        <w:rPr>
          <w:sz w:val="28"/>
          <w:szCs w:val="28"/>
        </w:rPr>
        <w:t xml:space="preserve">Needs, questions, or concerns of staff </w:t>
      </w:r>
    </w:p>
    <w:p w14:paraId="4418FFCA" w14:textId="77777777" w:rsidR="00422F46" w:rsidRDefault="00422F46" w:rsidP="00422F46">
      <w:pPr>
        <w:rPr>
          <w:sz w:val="28"/>
          <w:szCs w:val="28"/>
        </w:rPr>
      </w:pPr>
    </w:p>
    <w:p w14:paraId="1D0F5D8D" w14:textId="24B14CE9" w:rsidR="00422F46" w:rsidRPr="00422F46" w:rsidRDefault="00422F46" w:rsidP="00422F46">
      <w:pPr>
        <w:rPr>
          <w:b/>
          <w:bCs/>
          <w:sz w:val="36"/>
          <w:szCs w:val="36"/>
        </w:rPr>
      </w:pPr>
      <w:r w:rsidRPr="00422F46">
        <w:rPr>
          <w:b/>
          <w:bCs/>
          <w:sz w:val="36"/>
          <w:szCs w:val="36"/>
        </w:rPr>
        <w:t xml:space="preserve">Monthly Staff Meeting </w:t>
      </w:r>
    </w:p>
    <w:p w14:paraId="759B4380" w14:textId="1EEA8CC4" w:rsidR="00422F46" w:rsidRDefault="00422F46" w:rsidP="00422F46">
      <w:pPr>
        <w:rPr>
          <w:sz w:val="28"/>
          <w:szCs w:val="28"/>
        </w:rPr>
      </w:pPr>
      <w:r>
        <w:rPr>
          <w:sz w:val="28"/>
          <w:szCs w:val="28"/>
        </w:rPr>
        <w:t>The SASC Operations Manager shall facilitate a monthly staff meeting on the first Friday of each month. All full time SASC staff, directors, and co-directors should attend if available. The SASC Operations Manager will send out an agenda prior to this meeting. During this meeting the following topics should be addressed:</w:t>
      </w:r>
    </w:p>
    <w:p w14:paraId="1E2EBD66" w14:textId="0E451C17" w:rsidR="00422F46" w:rsidRDefault="00422F46" w:rsidP="00422F46">
      <w:pPr>
        <w:pStyle w:val="ListParagraph"/>
        <w:numPr>
          <w:ilvl w:val="0"/>
          <w:numId w:val="10"/>
        </w:numPr>
        <w:rPr>
          <w:sz w:val="28"/>
          <w:szCs w:val="28"/>
        </w:rPr>
      </w:pPr>
      <w:r>
        <w:rPr>
          <w:sz w:val="28"/>
          <w:szCs w:val="28"/>
        </w:rPr>
        <w:t xml:space="preserve">Each person shall update the rest of the staff on their work the past month </w:t>
      </w:r>
    </w:p>
    <w:p w14:paraId="75ECADBA" w14:textId="32887727" w:rsidR="00422F46" w:rsidRDefault="00422F46" w:rsidP="00422F46">
      <w:pPr>
        <w:pStyle w:val="ListParagraph"/>
        <w:numPr>
          <w:ilvl w:val="0"/>
          <w:numId w:val="10"/>
        </w:numPr>
        <w:rPr>
          <w:sz w:val="28"/>
          <w:szCs w:val="28"/>
        </w:rPr>
      </w:pPr>
      <w:r>
        <w:rPr>
          <w:sz w:val="28"/>
          <w:szCs w:val="28"/>
        </w:rPr>
        <w:t xml:space="preserve">Any upcoming events </w:t>
      </w:r>
    </w:p>
    <w:p w14:paraId="6D86546C" w14:textId="7231B9F1" w:rsidR="00422F46" w:rsidRDefault="00422F46" w:rsidP="00422F46">
      <w:pPr>
        <w:pStyle w:val="ListParagraph"/>
        <w:numPr>
          <w:ilvl w:val="0"/>
          <w:numId w:val="10"/>
        </w:numPr>
        <w:rPr>
          <w:sz w:val="28"/>
          <w:szCs w:val="28"/>
        </w:rPr>
      </w:pPr>
      <w:r>
        <w:rPr>
          <w:sz w:val="28"/>
          <w:szCs w:val="28"/>
        </w:rPr>
        <w:lastRenderedPageBreak/>
        <w:t xml:space="preserve">Expansion of SASC offerings </w:t>
      </w:r>
    </w:p>
    <w:p w14:paraId="2C224589" w14:textId="5266FDD7" w:rsidR="00422F46" w:rsidRPr="00422F46" w:rsidRDefault="00422F46" w:rsidP="00422F46">
      <w:pPr>
        <w:pStyle w:val="ListParagraph"/>
        <w:numPr>
          <w:ilvl w:val="0"/>
          <w:numId w:val="10"/>
        </w:numPr>
        <w:rPr>
          <w:sz w:val="28"/>
          <w:szCs w:val="28"/>
        </w:rPr>
      </w:pPr>
      <w:r>
        <w:rPr>
          <w:sz w:val="28"/>
          <w:szCs w:val="28"/>
        </w:rPr>
        <w:t xml:space="preserve">Assuring the SASC is on track to accomplish </w:t>
      </w:r>
      <w:r w:rsidR="00E3042A">
        <w:rPr>
          <w:sz w:val="28"/>
          <w:szCs w:val="28"/>
        </w:rPr>
        <w:t>short-, medium-, and long-term</w:t>
      </w:r>
      <w:r>
        <w:rPr>
          <w:sz w:val="28"/>
          <w:szCs w:val="28"/>
        </w:rPr>
        <w:t xml:space="preserve"> goals</w:t>
      </w:r>
    </w:p>
    <w:p w14:paraId="66F61B7E" w14:textId="77777777" w:rsidR="00E77824" w:rsidRPr="00464DB9" w:rsidRDefault="00E77824" w:rsidP="00464DB9">
      <w:pPr>
        <w:rPr>
          <w:sz w:val="36"/>
          <w:szCs w:val="36"/>
        </w:rPr>
      </w:pPr>
    </w:p>
    <w:p w14:paraId="5EAFDC16" w14:textId="263E8262" w:rsidR="00464DB9" w:rsidRPr="003223F5" w:rsidRDefault="00464DB9" w:rsidP="00464DB9">
      <w:pPr>
        <w:rPr>
          <w:b/>
          <w:bCs/>
          <w:sz w:val="36"/>
          <w:szCs w:val="36"/>
        </w:rPr>
      </w:pPr>
      <w:r w:rsidRPr="003223F5">
        <w:rPr>
          <w:b/>
          <w:bCs/>
          <w:sz w:val="36"/>
          <w:szCs w:val="36"/>
        </w:rPr>
        <w:t>Start Up Process</w:t>
      </w:r>
    </w:p>
    <w:p w14:paraId="471CA1CC" w14:textId="293ED297" w:rsidR="004D7C49" w:rsidRPr="004D7C49" w:rsidRDefault="004D7C49" w:rsidP="00464DB9">
      <w:pPr>
        <w:rPr>
          <w:sz w:val="28"/>
          <w:szCs w:val="28"/>
        </w:rPr>
      </w:pPr>
      <w:r>
        <w:rPr>
          <w:sz w:val="28"/>
          <w:szCs w:val="28"/>
        </w:rPr>
        <w:t xml:space="preserve">The SASC </w:t>
      </w:r>
      <w:r w:rsidR="00786CA2">
        <w:rPr>
          <w:sz w:val="28"/>
          <w:szCs w:val="28"/>
        </w:rPr>
        <w:t>Simulation Technicians</w:t>
      </w:r>
      <w:r>
        <w:rPr>
          <w:sz w:val="28"/>
          <w:szCs w:val="28"/>
        </w:rPr>
        <w:t xml:space="preserve"> shall be responsible for daily setup of simulation spaces. Educators are responsible for arriving prior to their course to ensure the setup and available supplies are correct. The SASC staff will start mannequins, laptops, and equipment. If educators are experienced starting mannequins</w:t>
      </w:r>
      <w:r w:rsidR="003223F5">
        <w:rPr>
          <w:sz w:val="28"/>
          <w:szCs w:val="28"/>
        </w:rPr>
        <w:t xml:space="preserve"> and operating simulation classes, they are permitted to do so. </w:t>
      </w:r>
    </w:p>
    <w:p w14:paraId="68D36056" w14:textId="501D2EFC" w:rsidR="00464DB9" w:rsidRDefault="00464DB9" w:rsidP="00464DB9"/>
    <w:p w14:paraId="0AA06B71" w14:textId="72C66C94" w:rsidR="00464DB9" w:rsidRPr="003223F5" w:rsidRDefault="00464DB9" w:rsidP="00464DB9">
      <w:pPr>
        <w:rPr>
          <w:b/>
          <w:bCs/>
          <w:sz w:val="36"/>
          <w:szCs w:val="36"/>
        </w:rPr>
      </w:pPr>
      <w:r w:rsidRPr="003223F5">
        <w:rPr>
          <w:b/>
          <w:bCs/>
          <w:sz w:val="36"/>
          <w:szCs w:val="36"/>
        </w:rPr>
        <w:t>Shut Down Process</w:t>
      </w:r>
    </w:p>
    <w:p w14:paraId="54CC3298" w14:textId="2DC0F047" w:rsidR="003223F5" w:rsidRDefault="003223F5" w:rsidP="00464DB9">
      <w:pPr>
        <w:rPr>
          <w:sz w:val="28"/>
          <w:szCs w:val="28"/>
        </w:rPr>
      </w:pPr>
      <w:r>
        <w:rPr>
          <w:sz w:val="28"/>
          <w:szCs w:val="28"/>
        </w:rPr>
        <w:t xml:space="preserve">It is the </w:t>
      </w:r>
      <w:r w:rsidR="00C63D63">
        <w:rPr>
          <w:sz w:val="28"/>
          <w:szCs w:val="28"/>
        </w:rPr>
        <w:t>Simulator Technician’s</w:t>
      </w:r>
      <w:r>
        <w:rPr>
          <w:sz w:val="28"/>
          <w:szCs w:val="28"/>
        </w:rPr>
        <w:t xml:space="preserve"> responsibility to inform SASC staff when a course is complete. After this has happened, SASC staff member will prepare the room for the next simulation exercise. If another exercise is not planned, a SASC staff member will shut down equipment. </w:t>
      </w:r>
    </w:p>
    <w:p w14:paraId="1A48C753" w14:textId="7513719F" w:rsidR="00C3630D" w:rsidRDefault="00C3630D" w:rsidP="00464DB9">
      <w:pPr>
        <w:rPr>
          <w:sz w:val="28"/>
          <w:szCs w:val="28"/>
        </w:rPr>
      </w:pPr>
    </w:p>
    <w:p w14:paraId="29795482" w14:textId="77777777" w:rsidR="00C3630D" w:rsidRDefault="00C3630D" w:rsidP="00464DB9">
      <w:pPr>
        <w:rPr>
          <w:b/>
          <w:bCs/>
          <w:sz w:val="36"/>
          <w:szCs w:val="36"/>
        </w:rPr>
      </w:pPr>
      <w:r w:rsidRPr="00C3630D">
        <w:rPr>
          <w:b/>
          <w:bCs/>
          <w:sz w:val="36"/>
          <w:szCs w:val="36"/>
        </w:rPr>
        <w:t>Class Attendance</w:t>
      </w:r>
    </w:p>
    <w:p w14:paraId="450FD633" w14:textId="721761F7" w:rsidR="00C3630D" w:rsidRDefault="00C3630D" w:rsidP="00464DB9">
      <w:pPr>
        <w:rPr>
          <w:sz w:val="28"/>
          <w:szCs w:val="28"/>
        </w:rPr>
      </w:pPr>
      <w:r w:rsidRPr="00C3630D">
        <w:rPr>
          <w:sz w:val="28"/>
          <w:szCs w:val="28"/>
        </w:rPr>
        <w:t>Class attendance</w:t>
      </w:r>
      <w:r>
        <w:rPr>
          <w:sz w:val="28"/>
          <w:szCs w:val="28"/>
        </w:rPr>
        <w:t xml:space="preserve"> is by learners scanning a QR code located at the entry of the Videoconference Room. It is the responsibility of SASC staff to have the </w:t>
      </w:r>
      <w:r w:rsidR="00786CA2">
        <w:rPr>
          <w:sz w:val="28"/>
          <w:szCs w:val="28"/>
        </w:rPr>
        <w:t>QR code displayed in the entrance to the Videoconference Room</w:t>
      </w:r>
      <w:r>
        <w:rPr>
          <w:sz w:val="28"/>
          <w:szCs w:val="28"/>
        </w:rPr>
        <w:t>.</w:t>
      </w:r>
      <w:r>
        <w:rPr>
          <w:sz w:val="36"/>
          <w:szCs w:val="36"/>
        </w:rPr>
        <w:t xml:space="preserve"> </w:t>
      </w:r>
      <w:r w:rsidRPr="00C3630D">
        <w:rPr>
          <w:sz w:val="28"/>
          <w:szCs w:val="28"/>
        </w:rPr>
        <w:t xml:space="preserve">Learners should be made aware </w:t>
      </w:r>
      <w:r>
        <w:rPr>
          <w:sz w:val="28"/>
          <w:szCs w:val="28"/>
        </w:rPr>
        <w:t xml:space="preserve">by instructors </w:t>
      </w:r>
      <w:r w:rsidRPr="00C3630D">
        <w:rPr>
          <w:sz w:val="28"/>
          <w:szCs w:val="28"/>
        </w:rPr>
        <w:t xml:space="preserve">that scanning </w:t>
      </w:r>
      <w:r>
        <w:rPr>
          <w:sz w:val="28"/>
          <w:szCs w:val="28"/>
        </w:rPr>
        <w:t xml:space="preserve">the attendance QR code is required. SASC staff should periodically check the attendance spreadsheet to assure it’s accurately being recorded. </w:t>
      </w:r>
    </w:p>
    <w:p w14:paraId="1F587BE7" w14:textId="77777777" w:rsidR="00786CA2" w:rsidRDefault="00786CA2" w:rsidP="00464DB9">
      <w:pPr>
        <w:rPr>
          <w:sz w:val="28"/>
          <w:szCs w:val="28"/>
        </w:rPr>
      </w:pPr>
    </w:p>
    <w:p w14:paraId="3888329C" w14:textId="2D5A2015" w:rsidR="00786CA2" w:rsidRDefault="00786CA2" w:rsidP="00464DB9">
      <w:pPr>
        <w:rPr>
          <w:sz w:val="28"/>
          <w:szCs w:val="28"/>
        </w:rPr>
      </w:pPr>
      <w:r>
        <w:rPr>
          <w:sz w:val="28"/>
          <w:szCs w:val="28"/>
        </w:rPr>
        <w:t xml:space="preserve">The class sign-in includes a video recording consent. If a learner or instructor wishes the video from the class is not included in our data repository, they can decline consent when signing in to the class using the QR code. </w:t>
      </w:r>
    </w:p>
    <w:p w14:paraId="5B78DB1E" w14:textId="77777777" w:rsidR="0023141C" w:rsidRDefault="0023141C" w:rsidP="00464DB9">
      <w:pPr>
        <w:rPr>
          <w:sz w:val="28"/>
          <w:szCs w:val="28"/>
        </w:rPr>
      </w:pPr>
    </w:p>
    <w:p w14:paraId="762157EC" w14:textId="625827EC" w:rsidR="0023141C" w:rsidRPr="0023141C" w:rsidRDefault="0023141C" w:rsidP="00464DB9">
      <w:pPr>
        <w:rPr>
          <w:b/>
          <w:bCs/>
          <w:sz w:val="36"/>
          <w:szCs w:val="36"/>
        </w:rPr>
      </w:pPr>
      <w:r w:rsidRPr="0023141C">
        <w:rPr>
          <w:b/>
          <w:bCs/>
          <w:sz w:val="36"/>
          <w:szCs w:val="36"/>
        </w:rPr>
        <w:t>Embedded Person</w:t>
      </w:r>
    </w:p>
    <w:p w14:paraId="379EB354" w14:textId="3975967B" w:rsidR="00690B4C" w:rsidRDefault="0023141C" w:rsidP="00464DB9">
      <w:pPr>
        <w:rPr>
          <w:sz w:val="28"/>
          <w:szCs w:val="28"/>
        </w:rPr>
      </w:pPr>
      <w:r>
        <w:rPr>
          <w:sz w:val="28"/>
          <w:szCs w:val="28"/>
        </w:rPr>
        <w:t xml:space="preserve">Classes that require an embedded person in a simulation exercise are common in the SASC. When a class requires an embedded person, SASC staff shall agree upon who will play the embedded person role at least one week in advance. This information shall be added to </w:t>
      </w:r>
      <w:proofErr w:type="spellStart"/>
      <w:r>
        <w:rPr>
          <w:sz w:val="28"/>
          <w:szCs w:val="28"/>
        </w:rPr>
        <w:t>SimCapture</w:t>
      </w:r>
      <w:proofErr w:type="spellEnd"/>
      <w:r>
        <w:rPr>
          <w:sz w:val="28"/>
          <w:szCs w:val="28"/>
        </w:rPr>
        <w:t xml:space="preserve"> in the </w:t>
      </w:r>
      <w:r w:rsidRPr="0023141C">
        <w:rPr>
          <w:i/>
          <w:iCs/>
          <w:sz w:val="28"/>
          <w:szCs w:val="28"/>
        </w:rPr>
        <w:t xml:space="preserve">Public Notes </w:t>
      </w:r>
      <w:r>
        <w:rPr>
          <w:sz w:val="28"/>
          <w:szCs w:val="28"/>
        </w:rPr>
        <w:t>section. The embedded person is responsible for familiarizing themselves with the exercise and the instructor’s expectations of the embedded person.</w:t>
      </w:r>
    </w:p>
    <w:p w14:paraId="0939EE6C" w14:textId="366693BA" w:rsidR="0023141C" w:rsidRDefault="0023141C" w:rsidP="00464DB9">
      <w:pPr>
        <w:rPr>
          <w:sz w:val="28"/>
          <w:szCs w:val="28"/>
        </w:rPr>
      </w:pPr>
    </w:p>
    <w:p w14:paraId="1C0A579F" w14:textId="654AEA0C" w:rsidR="00690B4C" w:rsidRPr="00690B4C" w:rsidRDefault="00690B4C" w:rsidP="00464DB9">
      <w:pPr>
        <w:rPr>
          <w:b/>
          <w:bCs/>
          <w:sz w:val="36"/>
          <w:szCs w:val="36"/>
        </w:rPr>
      </w:pPr>
      <w:r w:rsidRPr="00690B4C">
        <w:rPr>
          <w:b/>
          <w:bCs/>
          <w:sz w:val="36"/>
          <w:szCs w:val="36"/>
        </w:rPr>
        <w:t>Session Evaluations</w:t>
      </w:r>
    </w:p>
    <w:p w14:paraId="0601B637" w14:textId="03D0902F" w:rsidR="00690B4C" w:rsidRDefault="00715720" w:rsidP="00464DB9">
      <w:pPr>
        <w:rPr>
          <w:sz w:val="28"/>
          <w:szCs w:val="28"/>
        </w:rPr>
      </w:pPr>
      <w:r>
        <w:rPr>
          <w:sz w:val="28"/>
          <w:szCs w:val="28"/>
        </w:rPr>
        <w:t xml:space="preserve">There are three separate evaluations conducted by the SASC. All surveys can be found in the SASC’s </w:t>
      </w:r>
      <w:r w:rsidR="00C63D63">
        <w:rPr>
          <w:sz w:val="28"/>
          <w:szCs w:val="28"/>
        </w:rPr>
        <w:t>Microsoft 365 account. The surveys are the following:</w:t>
      </w:r>
    </w:p>
    <w:p w14:paraId="500EC8DC" w14:textId="77B7304F" w:rsidR="00715720" w:rsidRPr="00715720" w:rsidRDefault="00715720" w:rsidP="00715720">
      <w:pPr>
        <w:pStyle w:val="ListParagraph"/>
        <w:numPr>
          <w:ilvl w:val="0"/>
          <w:numId w:val="9"/>
        </w:numPr>
        <w:rPr>
          <w:b/>
          <w:bCs/>
          <w:sz w:val="28"/>
          <w:szCs w:val="28"/>
        </w:rPr>
      </w:pPr>
      <w:r w:rsidRPr="00715720">
        <w:rPr>
          <w:b/>
          <w:bCs/>
          <w:sz w:val="28"/>
          <w:szCs w:val="28"/>
        </w:rPr>
        <w:t>Yearly Instructor Surveys</w:t>
      </w:r>
    </w:p>
    <w:p w14:paraId="0A35A387" w14:textId="02F13DF5" w:rsidR="00715720" w:rsidRDefault="00715720" w:rsidP="00715720">
      <w:pPr>
        <w:pStyle w:val="ListParagraph"/>
        <w:numPr>
          <w:ilvl w:val="0"/>
          <w:numId w:val="9"/>
        </w:numPr>
        <w:rPr>
          <w:b/>
          <w:bCs/>
          <w:sz w:val="28"/>
          <w:szCs w:val="28"/>
        </w:rPr>
      </w:pPr>
      <w:r w:rsidRPr="00715720">
        <w:rPr>
          <w:b/>
          <w:bCs/>
          <w:sz w:val="28"/>
          <w:szCs w:val="28"/>
        </w:rPr>
        <w:t>Class-specific Learner Surveys</w:t>
      </w:r>
    </w:p>
    <w:p w14:paraId="379A064F" w14:textId="5E894FB5" w:rsidR="005925D4" w:rsidRDefault="005925D4" w:rsidP="00715720">
      <w:pPr>
        <w:pStyle w:val="ListParagraph"/>
        <w:numPr>
          <w:ilvl w:val="0"/>
          <w:numId w:val="9"/>
        </w:numPr>
        <w:rPr>
          <w:b/>
          <w:bCs/>
          <w:sz w:val="28"/>
          <w:szCs w:val="28"/>
        </w:rPr>
      </w:pPr>
      <w:r>
        <w:rPr>
          <w:b/>
          <w:bCs/>
          <w:sz w:val="28"/>
          <w:szCs w:val="28"/>
        </w:rPr>
        <w:t>Class-specific Instructor/SASC Staff Surveys</w:t>
      </w:r>
    </w:p>
    <w:p w14:paraId="3B7D872C" w14:textId="77777777" w:rsidR="00715720" w:rsidRDefault="00715720" w:rsidP="00715720">
      <w:pPr>
        <w:rPr>
          <w:b/>
          <w:bCs/>
          <w:sz w:val="28"/>
          <w:szCs w:val="28"/>
        </w:rPr>
      </w:pPr>
    </w:p>
    <w:p w14:paraId="146BB647" w14:textId="543DD47A" w:rsidR="005925D4" w:rsidRDefault="005925D4" w:rsidP="00715720">
      <w:pPr>
        <w:rPr>
          <w:b/>
          <w:bCs/>
          <w:sz w:val="28"/>
          <w:szCs w:val="28"/>
        </w:rPr>
      </w:pPr>
      <w:r>
        <w:rPr>
          <w:b/>
          <w:bCs/>
          <w:sz w:val="28"/>
          <w:szCs w:val="28"/>
        </w:rPr>
        <w:t>Yearly Instructor Surveys</w:t>
      </w:r>
    </w:p>
    <w:p w14:paraId="46C273D8" w14:textId="7F2CE04C" w:rsidR="00715720" w:rsidRDefault="00715720" w:rsidP="00464DB9">
      <w:pPr>
        <w:rPr>
          <w:sz w:val="28"/>
          <w:szCs w:val="28"/>
        </w:rPr>
      </w:pPr>
      <w:r w:rsidRPr="00715720">
        <w:rPr>
          <w:sz w:val="28"/>
          <w:szCs w:val="28"/>
        </w:rPr>
        <w:t xml:space="preserve">Yearly Instructor Surveys </w:t>
      </w:r>
      <w:r>
        <w:rPr>
          <w:sz w:val="28"/>
          <w:szCs w:val="28"/>
        </w:rPr>
        <w:t>shall be sent via email to instructors who have taught classes in the SASC during the last calendar year. Records shall be kept in the shared drive of the</w:t>
      </w:r>
      <w:r w:rsidRPr="00C63D63">
        <w:rPr>
          <w:sz w:val="28"/>
          <w:szCs w:val="28"/>
        </w:rPr>
        <w:t xml:space="preserve"> </w:t>
      </w:r>
      <w:r w:rsidR="00C63D63">
        <w:rPr>
          <w:sz w:val="28"/>
          <w:szCs w:val="28"/>
        </w:rPr>
        <w:t xml:space="preserve">Staff </w:t>
      </w:r>
      <w:r w:rsidR="00C63D63" w:rsidRPr="00C63D63">
        <w:rPr>
          <w:sz w:val="28"/>
          <w:szCs w:val="28"/>
        </w:rPr>
        <w:t xml:space="preserve">Microsoft 365 </w:t>
      </w:r>
      <w:r>
        <w:rPr>
          <w:sz w:val="28"/>
          <w:szCs w:val="28"/>
        </w:rPr>
        <w:t>account, and added to the institute shared drive.</w:t>
      </w:r>
    </w:p>
    <w:p w14:paraId="44BD9321" w14:textId="77777777" w:rsidR="00715720" w:rsidRDefault="00715720" w:rsidP="00464DB9">
      <w:pPr>
        <w:rPr>
          <w:sz w:val="28"/>
          <w:szCs w:val="28"/>
        </w:rPr>
      </w:pPr>
    </w:p>
    <w:p w14:paraId="0C2FD10B" w14:textId="77777777" w:rsidR="005925D4" w:rsidRDefault="005925D4" w:rsidP="00464DB9">
      <w:pPr>
        <w:rPr>
          <w:sz w:val="28"/>
          <w:szCs w:val="28"/>
        </w:rPr>
      </w:pPr>
    </w:p>
    <w:p w14:paraId="5EC0C798" w14:textId="77777777" w:rsidR="002608EE" w:rsidRDefault="002608EE" w:rsidP="00464DB9">
      <w:pPr>
        <w:rPr>
          <w:sz w:val="28"/>
          <w:szCs w:val="28"/>
        </w:rPr>
      </w:pPr>
    </w:p>
    <w:p w14:paraId="7402580A" w14:textId="77777777" w:rsidR="002608EE" w:rsidRDefault="002608EE" w:rsidP="00464DB9">
      <w:pPr>
        <w:rPr>
          <w:sz w:val="28"/>
          <w:szCs w:val="28"/>
        </w:rPr>
      </w:pPr>
    </w:p>
    <w:p w14:paraId="5D0D5104" w14:textId="6D8360B1" w:rsidR="005925D4" w:rsidRPr="005925D4" w:rsidRDefault="005925D4" w:rsidP="00464DB9">
      <w:pPr>
        <w:rPr>
          <w:b/>
          <w:bCs/>
          <w:sz w:val="28"/>
          <w:szCs w:val="28"/>
        </w:rPr>
      </w:pPr>
      <w:r w:rsidRPr="005925D4">
        <w:rPr>
          <w:b/>
          <w:bCs/>
          <w:sz w:val="28"/>
          <w:szCs w:val="28"/>
        </w:rPr>
        <w:t>Class-specific Learner Surveys</w:t>
      </w:r>
    </w:p>
    <w:p w14:paraId="3038DFC9" w14:textId="21733D8F" w:rsidR="00715720" w:rsidRDefault="00715720" w:rsidP="00464DB9">
      <w:pPr>
        <w:rPr>
          <w:sz w:val="28"/>
          <w:szCs w:val="28"/>
        </w:rPr>
      </w:pPr>
      <w:r>
        <w:rPr>
          <w:sz w:val="28"/>
          <w:szCs w:val="28"/>
        </w:rPr>
        <w:t>Class</w:t>
      </w:r>
      <w:r w:rsidR="004C60A6">
        <w:rPr>
          <w:sz w:val="28"/>
          <w:szCs w:val="28"/>
        </w:rPr>
        <w:t>-specific Learner Surveys shall be</w:t>
      </w:r>
      <w:r w:rsidR="00ED1A29">
        <w:rPr>
          <w:sz w:val="28"/>
          <w:szCs w:val="28"/>
        </w:rPr>
        <w:t xml:space="preserve"> automatically</w:t>
      </w:r>
      <w:r w:rsidR="004C60A6">
        <w:rPr>
          <w:sz w:val="28"/>
          <w:szCs w:val="28"/>
        </w:rPr>
        <w:t xml:space="preserve"> sent out </w:t>
      </w:r>
      <w:r w:rsidR="00ED1A29">
        <w:rPr>
          <w:sz w:val="28"/>
          <w:szCs w:val="28"/>
        </w:rPr>
        <w:t>when a learner signs in using the attendance QR code</w:t>
      </w:r>
      <w:r w:rsidR="004C60A6">
        <w:rPr>
          <w:sz w:val="28"/>
          <w:szCs w:val="28"/>
        </w:rPr>
        <w:t xml:space="preserve">. Records shall be kept in the shared drive of the </w:t>
      </w:r>
      <w:r w:rsidR="00ED1A29">
        <w:rPr>
          <w:sz w:val="28"/>
          <w:szCs w:val="28"/>
        </w:rPr>
        <w:t>SASC Microsoft 365</w:t>
      </w:r>
      <w:r w:rsidR="004C60A6">
        <w:rPr>
          <w:sz w:val="28"/>
          <w:szCs w:val="28"/>
        </w:rPr>
        <w:t xml:space="preserve"> account, and added to the institute shared drive.</w:t>
      </w:r>
    </w:p>
    <w:p w14:paraId="6C6CA264" w14:textId="77777777" w:rsidR="005925D4" w:rsidRDefault="005925D4" w:rsidP="00464DB9">
      <w:pPr>
        <w:rPr>
          <w:sz w:val="28"/>
          <w:szCs w:val="28"/>
        </w:rPr>
      </w:pPr>
    </w:p>
    <w:p w14:paraId="49FB863B" w14:textId="7F71F18B" w:rsidR="005925D4" w:rsidRPr="005925D4" w:rsidRDefault="005925D4" w:rsidP="00464DB9">
      <w:pPr>
        <w:rPr>
          <w:b/>
          <w:bCs/>
          <w:sz w:val="28"/>
          <w:szCs w:val="28"/>
        </w:rPr>
      </w:pPr>
      <w:r w:rsidRPr="005925D4">
        <w:rPr>
          <w:b/>
          <w:bCs/>
          <w:sz w:val="28"/>
          <w:szCs w:val="28"/>
        </w:rPr>
        <w:t xml:space="preserve">Class-specific Instructor/SASC Staff </w:t>
      </w:r>
      <w:r>
        <w:rPr>
          <w:b/>
          <w:bCs/>
          <w:sz w:val="28"/>
          <w:szCs w:val="28"/>
        </w:rPr>
        <w:t>Evaluations</w:t>
      </w:r>
    </w:p>
    <w:p w14:paraId="08F314E4" w14:textId="0BF2C23B" w:rsidR="005925D4" w:rsidRDefault="005925D4" w:rsidP="00464DB9">
      <w:pPr>
        <w:rPr>
          <w:sz w:val="28"/>
          <w:szCs w:val="28"/>
        </w:rPr>
      </w:pPr>
      <w:r>
        <w:rPr>
          <w:sz w:val="28"/>
          <w:szCs w:val="28"/>
        </w:rPr>
        <w:t xml:space="preserve">In an effort for instructors and SASC to exchange feedback, SASC staff shall send evaluations to instructors to complete. These evaluations are sent out at the degression of SASC staff, or at the request of instructors. The goal of these evaluations is for SASC staff to collaborate with instructors on how to improve classes that occur in the SASC. Both positive and constructive feedback are encouraged by both parties. </w:t>
      </w:r>
    </w:p>
    <w:p w14:paraId="75F31DD1" w14:textId="77777777" w:rsidR="00715720" w:rsidRDefault="00715720" w:rsidP="00464DB9">
      <w:pPr>
        <w:rPr>
          <w:sz w:val="28"/>
          <w:szCs w:val="28"/>
        </w:rPr>
      </w:pPr>
    </w:p>
    <w:p w14:paraId="20933E9A" w14:textId="77777777" w:rsidR="006C14B9" w:rsidRDefault="006C14B9" w:rsidP="00464DB9">
      <w:pPr>
        <w:rPr>
          <w:sz w:val="36"/>
          <w:szCs w:val="36"/>
        </w:rPr>
      </w:pPr>
    </w:p>
    <w:p w14:paraId="3EF003C8" w14:textId="0A319A68" w:rsidR="00464DB9" w:rsidRPr="00AB3CC8" w:rsidRDefault="00464DB9" w:rsidP="00464DB9">
      <w:pPr>
        <w:rPr>
          <w:b/>
          <w:bCs/>
          <w:sz w:val="36"/>
          <w:szCs w:val="36"/>
        </w:rPr>
      </w:pPr>
      <w:r w:rsidRPr="00AB3CC8">
        <w:rPr>
          <w:b/>
          <w:bCs/>
          <w:sz w:val="36"/>
          <w:szCs w:val="36"/>
        </w:rPr>
        <w:t>Audio Visual Systems</w:t>
      </w:r>
    </w:p>
    <w:p w14:paraId="2BFD400E" w14:textId="18DCC073" w:rsidR="00464DB9" w:rsidRDefault="00464DB9" w:rsidP="00464DB9">
      <w:pPr>
        <w:rPr>
          <w:sz w:val="28"/>
          <w:szCs w:val="28"/>
        </w:rPr>
      </w:pPr>
      <w:r>
        <w:rPr>
          <w:sz w:val="28"/>
          <w:szCs w:val="28"/>
        </w:rPr>
        <w:t xml:space="preserve">Audio visual systems shall be checked daily during the start-up process. Any </w:t>
      </w:r>
      <w:r w:rsidR="004D7C49">
        <w:rPr>
          <w:sz w:val="28"/>
          <w:szCs w:val="28"/>
        </w:rPr>
        <w:t>audio-visual</w:t>
      </w:r>
      <w:r>
        <w:rPr>
          <w:sz w:val="28"/>
          <w:szCs w:val="28"/>
        </w:rPr>
        <w:t xml:space="preserve"> issues shall be documented, and be resolved by the SASC staff. </w:t>
      </w:r>
      <w:r w:rsidR="00AB3CC8">
        <w:rPr>
          <w:sz w:val="28"/>
          <w:szCs w:val="28"/>
        </w:rPr>
        <w:t xml:space="preserve">For issues that cannot be resolved by SASC </w:t>
      </w:r>
      <w:r w:rsidR="003223F5">
        <w:rPr>
          <w:sz w:val="28"/>
          <w:szCs w:val="28"/>
        </w:rPr>
        <w:t>staff, AV</w:t>
      </w:r>
      <w:r w:rsidR="004D7C49">
        <w:rPr>
          <w:sz w:val="28"/>
          <w:szCs w:val="28"/>
        </w:rPr>
        <w:t xml:space="preserve"> technical </w:t>
      </w:r>
      <w:r w:rsidR="00AB3CC8">
        <w:rPr>
          <w:sz w:val="28"/>
          <w:szCs w:val="28"/>
        </w:rPr>
        <w:t>vendors are listed below.</w:t>
      </w:r>
      <w:r w:rsidR="006C14B9">
        <w:rPr>
          <w:sz w:val="28"/>
          <w:szCs w:val="28"/>
        </w:rPr>
        <w:t xml:space="preserve"> The SASC Operations manager shall schedule all audio</w:t>
      </w:r>
      <w:r w:rsidR="00DA26A1">
        <w:rPr>
          <w:sz w:val="28"/>
          <w:szCs w:val="28"/>
        </w:rPr>
        <w:t>-</w:t>
      </w:r>
      <w:r w:rsidR="006C14B9">
        <w:rPr>
          <w:sz w:val="28"/>
          <w:szCs w:val="28"/>
        </w:rPr>
        <w:t xml:space="preserve">visual repair work. </w:t>
      </w:r>
    </w:p>
    <w:p w14:paraId="117C409A" w14:textId="66C702D9" w:rsidR="00AB3CC8" w:rsidRDefault="00AB3CC8" w:rsidP="00464DB9">
      <w:pPr>
        <w:rPr>
          <w:sz w:val="28"/>
          <w:szCs w:val="28"/>
        </w:rPr>
      </w:pPr>
    </w:p>
    <w:p w14:paraId="7BC533CB" w14:textId="7C8A1B18" w:rsidR="00AB3CC8" w:rsidRDefault="00AB3CC8" w:rsidP="00464DB9">
      <w:pPr>
        <w:rPr>
          <w:sz w:val="28"/>
          <w:szCs w:val="28"/>
        </w:rPr>
      </w:pPr>
      <w:r>
        <w:rPr>
          <w:sz w:val="28"/>
          <w:szCs w:val="28"/>
        </w:rPr>
        <w:lastRenderedPageBreak/>
        <w:t xml:space="preserve">Mike Langolis: </w:t>
      </w:r>
      <w:r w:rsidR="003223F5">
        <w:rPr>
          <w:sz w:val="28"/>
          <w:szCs w:val="28"/>
        </w:rPr>
        <w:t>MLangloi@BIDMC.Harvard.edu</w:t>
      </w:r>
    </w:p>
    <w:p w14:paraId="66EB1B6D" w14:textId="4CC142BA" w:rsidR="00AB3CC8" w:rsidRDefault="00AB3CC8" w:rsidP="00464DB9">
      <w:pPr>
        <w:rPr>
          <w:sz w:val="28"/>
          <w:szCs w:val="28"/>
        </w:rPr>
      </w:pPr>
      <w:r>
        <w:rPr>
          <w:sz w:val="28"/>
          <w:szCs w:val="28"/>
        </w:rPr>
        <w:t xml:space="preserve">Jeff Gerow: </w:t>
      </w:r>
      <w:hyperlink r:id="rId28" w:history="1">
        <w:r w:rsidR="00E15A5E" w:rsidRPr="00A97C77">
          <w:rPr>
            <w:rStyle w:val="Hyperlink"/>
            <w:sz w:val="28"/>
            <w:szCs w:val="28"/>
          </w:rPr>
          <w:t>Gerow.Jeff@Gmail.com</w:t>
        </w:r>
      </w:hyperlink>
    </w:p>
    <w:p w14:paraId="56BE3328" w14:textId="77777777" w:rsidR="00E15A5E" w:rsidRDefault="00E15A5E" w:rsidP="00464DB9">
      <w:pPr>
        <w:rPr>
          <w:sz w:val="28"/>
          <w:szCs w:val="28"/>
        </w:rPr>
      </w:pPr>
    </w:p>
    <w:p w14:paraId="776F0C0B" w14:textId="2980AE61" w:rsidR="00E15A5E" w:rsidRPr="000B15F5" w:rsidRDefault="00E15A5E" w:rsidP="00E15A5E">
      <w:pPr>
        <w:rPr>
          <w:b/>
          <w:bCs/>
          <w:sz w:val="36"/>
          <w:szCs w:val="36"/>
        </w:rPr>
      </w:pPr>
      <w:r w:rsidRPr="000B15F5">
        <w:rPr>
          <w:b/>
          <w:bCs/>
          <w:sz w:val="36"/>
          <w:szCs w:val="36"/>
        </w:rPr>
        <w:t>Simulation and Skills Center (SASC) Visiting Student Policy  </w:t>
      </w:r>
    </w:p>
    <w:p w14:paraId="7A2DE978" w14:textId="77777777" w:rsidR="00E15A5E" w:rsidRPr="000B15F5" w:rsidRDefault="00E15A5E" w:rsidP="00E15A5E">
      <w:r w:rsidRPr="000B15F5">
        <w:rPr>
          <w:b/>
          <w:bCs/>
        </w:rPr>
        <w:t>Purpose </w:t>
      </w:r>
      <w:r w:rsidRPr="000B15F5">
        <w:t> </w:t>
      </w:r>
    </w:p>
    <w:p w14:paraId="4E629AF3" w14:textId="77777777" w:rsidR="00E15A5E" w:rsidRPr="000B15F5" w:rsidRDefault="00E15A5E" w:rsidP="00E15A5E">
      <w:r w:rsidRPr="000B15F5">
        <w:t>This policy outlines the guidelines and requirements for visiting students who wish to utilize the SASC for educational and training purposes.  </w:t>
      </w:r>
    </w:p>
    <w:p w14:paraId="37DF4DF2" w14:textId="77777777" w:rsidR="00E15A5E" w:rsidRPr="000B15F5" w:rsidRDefault="00E15A5E" w:rsidP="00E15A5E">
      <w:r w:rsidRPr="000B15F5">
        <w:t> </w:t>
      </w:r>
    </w:p>
    <w:p w14:paraId="0CBE0573" w14:textId="77777777" w:rsidR="00E15A5E" w:rsidRPr="000B15F5" w:rsidRDefault="00E15A5E" w:rsidP="00E15A5E">
      <w:r w:rsidRPr="000B15F5">
        <w:rPr>
          <w:b/>
          <w:bCs/>
        </w:rPr>
        <w:t>Welcome </w:t>
      </w:r>
      <w:r w:rsidRPr="000B15F5">
        <w:t> </w:t>
      </w:r>
    </w:p>
    <w:p w14:paraId="70E3B9A8" w14:textId="77777777" w:rsidR="00E15A5E" w:rsidRPr="000B15F5" w:rsidRDefault="00E15A5E" w:rsidP="00E15A5E">
      <w:r w:rsidRPr="000B15F5">
        <w:t>The SASC warmly welcomes visiting students from various educational institutions. We are committed to providing a supportive and enriching environment to help students achieve their educational goals through observation and hands-on simulation training.   </w:t>
      </w:r>
    </w:p>
    <w:p w14:paraId="6B565AAA" w14:textId="77777777" w:rsidR="00E15A5E" w:rsidRPr="000B15F5" w:rsidRDefault="00E15A5E" w:rsidP="00E15A5E">
      <w:r w:rsidRPr="000B15F5">
        <w:t> </w:t>
      </w:r>
    </w:p>
    <w:p w14:paraId="6AE11687" w14:textId="77777777" w:rsidR="00E15A5E" w:rsidRPr="000B15F5" w:rsidRDefault="00E15A5E" w:rsidP="00E15A5E">
      <w:r w:rsidRPr="000B15F5">
        <w:rPr>
          <w:b/>
          <w:bCs/>
        </w:rPr>
        <w:t>Point of Contact</w:t>
      </w:r>
      <w:r w:rsidRPr="000B15F5">
        <w:t> </w:t>
      </w:r>
    </w:p>
    <w:p w14:paraId="582A331A" w14:textId="77777777" w:rsidR="00E15A5E" w:rsidRPr="000B15F5" w:rsidRDefault="00E15A5E" w:rsidP="00E15A5E">
      <w:r w:rsidRPr="000B15F5">
        <w:t>All visiting students must have a designated point of contact within the department who arranged their visit to the SASC. This point of contact will be responsible for coordinating the student’s schedule, ensuring compliance with BIDMC policies, and serving as a liaison between the student and SASC staff.  </w:t>
      </w:r>
    </w:p>
    <w:p w14:paraId="65F7423C" w14:textId="77777777" w:rsidR="00E15A5E" w:rsidRPr="000B15F5" w:rsidRDefault="00E15A5E" w:rsidP="00E15A5E">
      <w:r w:rsidRPr="000B15F5">
        <w:t> </w:t>
      </w:r>
    </w:p>
    <w:p w14:paraId="59B4F72C" w14:textId="77777777" w:rsidR="00E15A5E" w:rsidRPr="000B15F5" w:rsidRDefault="00E15A5E" w:rsidP="00E15A5E">
      <w:r w:rsidRPr="000B15F5">
        <w:rPr>
          <w:b/>
          <w:bCs/>
        </w:rPr>
        <w:t>HIPAA Training </w:t>
      </w:r>
      <w:r w:rsidRPr="000B15F5">
        <w:t> </w:t>
      </w:r>
    </w:p>
    <w:p w14:paraId="0E7B4B19" w14:textId="77777777" w:rsidR="00E15A5E" w:rsidRPr="000B15F5" w:rsidRDefault="00E15A5E" w:rsidP="00E15A5E">
      <w:r w:rsidRPr="000B15F5">
        <w:t>In compliance with federal regulations, all visiting students must complete Health Insurance Portability and Accountability Act (HIPAA) training prior to their arrival at the SASC. Proof of HIPAA training completion must be submitted to the SASC Operations Manager as part of the onboarding process.  </w:t>
      </w:r>
    </w:p>
    <w:p w14:paraId="2AFCB814" w14:textId="77777777" w:rsidR="00E15A5E" w:rsidRPr="000B15F5" w:rsidRDefault="00E15A5E" w:rsidP="00E15A5E">
      <w:r w:rsidRPr="000B15F5">
        <w:t> </w:t>
      </w:r>
    </w:p>
    <w:p w14:paraId="3C2EA15F" w14:textId="77777777" w:rsidR="00E15A5E" w:rsidRPr="000B15F5" w:rsidRDefault="00E15A5E" w:rsidP="00E15A5E">
      <w:r w:rsidRPr="000B15F5">
        <w:rPr>
          <w:b/>
          <w:bCs/>
        </w:rPr>
        <w:t>Commitment Requirement </w:t>
      </w:r>
      <w:r w:rsidRPr="000B15F5">
        <w:t> </w:t>
      </w:r>
    </w:p>
    <w:p w14:paraId="63F185A3" w14:textId="77777777" w:rsidR="00E15A5E" w:rsidRPr="000B15F5" w:rsidRDefault="00E15A5E" w:rsidP="00E15A5E">
      <w:r w:rsidRPr="000B15F5">
        <w:t>To ensure that educational objectives can be fully realized, visiting students must commit at least one month of participation in SASC activities. This duration allows for adequate exposure to simulation scenarios, practice time, and the opportunity to receive comprehensive feedback from instructors and staff.  </w:t>
      </w:r>
    </w:p>
    <w:p w14:paraId="43A0AD09" w14:textId="77777777" w:rsidR="00E15A5E" w:rsidRPr="000B15F5" w:rsidRDefault="00E15A5E" w:rsidP="00E15A5E">
      <w:r w:rsidRPr="000B15F5">
        <w:t> </w:t>
      </w:r>
    </w:p>
    <w:p w14:paraId="061AFE8D" w14:textId="77777777" w:rsidR="00E15A5E" w:rsidRPr="000B15F5" w:rsidRDefault="00E15A5E" w:rsidP="00E15A5E">
      <w:r w:rsidRPr="000B15F5">
        <w:rPr>
          <w:b/>
          <w:bCs/>
        </w:rPr>
        <w:t>Procedures</w:t>
      </w:r>
      <w:r w:rsidRPr="000B15F5">
        <w:t> </w:t>
      </w:r>
    </w:p>
    <w:p w14:paraId="54A41740" w14:textId="77777777" w:rsidR="00E15A5E" w:rsidRPr="000B15F5" w:rsidRDefault="00E15A5E" w:rsidP="00E15A5E">
      <w:r w:rsidRPr="000B15F5">
        <w:t>Application and Approval  </w:t>
      </w:r>
    </w:p>
    <w:p w14:paraId="361CDCA6" w14:textId="77777777" w:rsidR="00E15A5E" w:rsidRPr="000B15F5" w:rsidRDefault="00E15A5E" w:rsidP="00E15A5E">
      <w:pPr>
        <w:numPr>
          <w:ilvl w:val="0"/>
          <w:numId w:val="11"/>
        </w:numPr>
      </w:pPr>
      <w:r w:rsidRPr="000B15F5">
        <w:t>Interested students must fill out a Microsoft Form provided by the SASC Operations Manager.  </w:t>
      </w:r>
    </w:p>
    <w:p w14:paraId="0C49A373" w14:textId="77777777" w:rsidR="00E15A5E" w:rsidRPr="000B15F5" w:rsidRDefault="00E15A5E" w:rsidP="00E15A5E">
      <w:pPr>
        <w:numPr>
          <w:ilvl w:val="0"/>
          <w:numId w:val="12"/>
        </w:numPr>
      </w:pPr>
      <w:r w:rsidRPr="000B15F5">
        <w:t>The department’s point of contact must submit a list of the student’s intended schedule and learning objectives. </w:t>
      </w:r>
    </w:p>
    <w:p w14:paraId="00102FC6" w14:textId="77777777" w:rsidR="00E15A5E" w:rsidRDefault="00E15A5E" w:rsidP="00E15A5E">
      <w:pPr>
        <w:numPr>
          <w:ilvl w:val="0"/>
          <w:numId w:val="13"/>
        </w:numPr>
      </w:pPr>
      <w:r w:rsidRPr="000B15F5">
        <w:t>After review by the Simulation and Skill Center staff, a decision to approve or deny the visiting student shall be made and communicated to the department’s point of contact who submitted the student’s intended schedule and learning objectives </w:t>
      </w:r>
    </w:p>
    <w:p w14:paraId="08056CDD" w14:textId="77777777" w:rsidR="00E15A5E" w:rsidRPr="000B15F5" w:rsidRDefault="00E15A5E" w:rsidP="00E15A5E">
      <w:pPr>
        <w:ind w:left="720"/>
      </w:pPr>
    </w:p>
    <w:p w14:paraId="532E1B06" w14:textId="77777777" w:rsidR="00E15A5E" w:rsidRPr="000B15F5" w:rsidRDefault="00E15A5E" w:rsidP="00E15A5E">
      <w:r w:rsidRPr="000B15F5">
        <w:t>Onboarding  </w:t>
      </w:r>
    </w:p>
    <w:p w14:paraId="2ACF9A47" w14:textId="77777777" w:rsidR="00E15A5E" w:rsidRPr="000B15F5" w:rsidRDefault="00E15A5E" w:rsidP="00E15A5E">
      <w:pPr>
        <w:numPr>
          <w:ilvl w:val="0"/>
          <w:numId w:val="14"/>
        </w:numPr>
      </w:pPr>
      <w:r w:rsidRPr="000B15F5">
        <w:lastRenderedPageBreak/>
        <w:t>Upon approval, students will undergo an onboarding process that includes orientation to the SASC facilities and review of safety protocols. </w:t>
      </w:r>
    </w:p>
    <w:p w14:paraId="795E6909" w14:textId="77777777" w:rsidR="00E15A5E" w:rsidRPr="000B15F5" w:rsidRDefault="00E15A5E" w:rsidP="00E15A5E">
      <w:pPr>
        <w:numPr>
          <w:ilvl w:val="0"/>
          <w:numId w:val="15"/>
        </w:numPr>
      </w:pPr>
      <w:r w:rsidRPr="000B15F5">
        <w:t>The SASC Operations manager must receive proof of HIPAA training completion.  </w:t>
      </w:r>
    </w:p>
    <w:p w14:paraId="35F076E8" w14:textId="77777777" w:rsidR="00E15A5E" w:rsidRDefault="00E15A5E" w:rsidP="00E15A5E"/>
    <w:p w14:paraId="650E66B0" w14:textId="77777777" w:rsidR="00E15A5E" w:rsidRPr="000B15F5" w:rsidRDefault="00E15A5E" w:rsidP="00E15A5E">
      <w:r w:rsidRPr="000B15F5">
        <w:t>Training and Participation  </w:t>
      </w:r>
    </w:p>
    <w:p w14:paraId="748667EB" w14:textId="77777777" w:rsidR="00E15A5E" w:rsidRPr="000B15F5" w:rsidRDefault="00E15A5E" w:rsidP="00E15A5E">
      <w:pPr>
        <w:numPr>
          <w:ilvl w:val="0"/>
          <w:numId w:val="16"/>
        </w:numPr>
      </w:pPr>
      <w:r w:rsidRPr="000B15F5">
        <w:t>Students will be integrated into the SASC schedule and must adhere to SASC guidelines and protocols. </w:t>
      </w:r>
    </w:p>
    <w:p w14:paraId="634D977B" w14:textId="77777777" w:rsidR="00E15A5E" w:rsidRDefault="00E15A5E" w:rsidP="00E15A5E">
      <w:pPr>
        <w:numPr>
          <w:ilvl w:val="0"/>
          <w:numId w:val="17"/>
        </w:numPr>
      </w:pPr>
      <w:r w:rsidRPr="000B15F5">
        <w:t>Participation in simulations and classes is based on instructor approval</w:t>
      </w:r>
      <w:r>
        <w:t>.</w:t>
      </w:r>
    </w:p>
    <w:p w14:paraId="32B9464A" w14:textId="77777777" w:rsidR="00E15A5E" w:rsidRPr="000B15F5" w:rsidRDefault="00E15A5E" w:rsidP="00E15A5E">
      <w:pPr>
        <w:ind w:left="720"/>
      </w:pPr>
    </w:p>
    <w:p w14:paraId="08CA6159" w14:textId="77777777" w:rsidR="00E15A5E" w:rsidRPr="000B15F5" w:rsidRDefault="00E15A5E" w:rsidP="00E15A5E">
      <w:r w:rsidRPr="000B15F5">
        <w:t>Compliance and Conduct </w:t>
      </w:r>
    </w:p>
    <w:p w14:paraId="57054C5A" w14:textId="77777777" w:rsidR="00E15A5E" w:rsidRPr="000B15F5" w:rsidRDefault="00E15A5E" w:rsidP="00E15A5E">
      <w:pPr>
        <w:numPr>
          <w:ilvl w:val="0"/>
          <w:numId w:val="18"/>
        </w:numPr>
      </w:pPr>
      <w:r w:rsidRPr="000B15F5">
        <w:t>Students must adhere to all BIDMC and SASC policies. </w:t>
      </w:r>
    </w:p>
    <w:p w14:paraId="014EFB4E" w14:textId="77777777" w:rsidR="00E15A5E" w:rsidRDefault="00E15A5E" w:rsidP="00E15A5E">
      <w:pPr>
        <w:numPr>
          <w:ilvl w:val="0"/>
          <w:numId w:val="19"/>
        </w:numPr>
      </w:pPr>
      <w:r w:rsidRPr="000B15F5">
        <w:t>Any breach of policy or unprofessional conduct may result in termination of the student’s access to the SASC. </w:t>
      </w:r>
    </w:p>
    <w:p w14:paraId="4E0B944F" w14:textId="77777777" w:rsidR="00E15A5E" w:rsidRPr="000B15F5" w:rsidRDefault="00E15A5E" w:rsidP="00E15A5E">
      <w:pPr>
        <w:ind w:left="360"/>
      </w:pPr>
    </w:p>
    <w:p w14:paraId="2D4584A7" w14:textId="77777777" w:rsidR="00E15A5E" w:rsidRPr="000B15F5" w:rsidRDefault="00E15A5E" w:rsidP="00E15A5E">
      <w:r w:rsidRPr="000B15F5">
        <w:t>Feedback and Evaluation  </w:t>
      </w:r>
    </w:p>
    <w:p w14:paraId="5EFEB376" w14:textId="77777777" w:rsidR="00E15A5E" w:rsidRPr="000B15F5" w:rsidRDefault="00E15A5E" w:rsidP="00E15A5E">
      <w:pPr>
        <w:numPr>
          <w:ilvl w:val="0"/>
          <w:numId w:val="20"/>
        </w:numPr>
      </w:pPr>
      <w:r w:rsidRPr="000B15F5">
        <w:t>Regular feedback sessions will be conducted to assess the student’s progress and ensure that educational goals are being met. </w:t>
      </w:r>
    </w:p>
    <w:p w14:paraId="6C37A9EE" w14:textId="77777777" w:rsidR="00E15A5E" w:rsidRPr="000B15F5" w:rsidRDefault="00E15A5E" w:rsidP="00E15A5E">
      <w:pPr>
        <w:numPr>
          <w:ilvl w:val="0"/>
          <w:numId w:val="21"/>
        </w:numPr>
      </w:pPr>
      <w:r w:rsidRPr="000B15F5">
        <w:t>Students are encouraged to provide feedback on their experience to help improve SASC training programs for students. </w:t>
      </w:r>
    </w:p>
    <w:p w14:paraId="2E7EF72A" w14:textId="77777777" w:rsidR="00E15A5E" w:rsidRPr="000B15F5" w:rsidRDefault="00E15A5E" w:rsidP="00E15A5E">
      <w:pPr>
        <w:pStyle w:val="ListParagraph"/>
        <w:numPr>
          <w:ilvl w:val="0"/>
          <w:numId w:val="21"/>
        </w:numPr>
      </w:pPr>
      <w:r w:rsidRPr="000B15F5">
        <w:t>The SASC reserves the right to end the relationship with a visiting student at any time. This decision may be based on non-compliance with MSC policies, unprofessional conduct, or any other reasons deemed appropriate by BIDMC or SASC administration.  </w:t>
      </w:r>
    </w:p>
    <w:p w14:paraId="57DCC8B8" w14:textId="77777777" w:rsidR="00E15A5E" w:rsidRDefault="00E15A5E" w:rsidP="00E15A5E">
      <w:r w:rsidRPr="000B15F5">
        <w:t> </w:t>
      </w:r>
    </w:p>
    <w:p w14:paraId="69AFAE6A" w14:textId="77777777" w:rsidR="00E15A5E" w:rsidRPr="000B15F5" w:rsidRDefault="00E15A5E" w:rsidP="00E15A5E"/>
    <w:p w14:paraId="4C0D191A" w14:textId="77777777" w:rsidR="00E15A5E" w:rsidRPr="000B15F5" w:rsidRDefault="00E15A5E" w:rsidP="00E15A5E">
      <w:r w:rsidRPr="000B15F5">
        <w:t>Conclusion  </w:t>
      </w:r>
    </w:p>
    <w:p w14:paraId="2D88E79E" w14:textId="77777777" w:rsidR="00E15A5E" w:rsidRPr="000B15F5" w:rsidRDefault="00E15A5E" w:rsidP="00E15A5E">
      <w:r w:rsidRPr="000B15F5">
        <w:t>The SASC is dedicated to fostering a productive learning environment for visiting students. By adhering to this policy, we aim to provide a structured and beneficial experience that contributes to the students’ academic and professional development.  </w:t>
      </w:r>
    </w:p>
    <w:p w14:paraId="782A64D2" w14:textId="77777777" w:rsidR="00E15A5E" w:rsidRPr="000B15F5" w:rsidRDefault="00E15A5E" w:rsidP="00E15A5E">
      <w:r w:rsidRPr="000B15F5">
        <w:t> </w:t>
      </w:r>
    </w:p>
    <w:p w14:paraId="0D6AD6FC" w14:textId="77777777" w:rsidR="00E15A5E" w:rsidRPr="000B15F5" w:rsidRDefault="00E15A5E" w:rsidP="00E15A5E">
      <w:r w:rsidRPr="000B15F5">
        <w:t>For any questions, please contact the SASC Operations Manager Stephen Craft at SCraft@BIDMC.Harvard.edu.  </w:t>
      </w:r>
    </w:p>
    <w:p w14:paraId="024A532F" w14:textId="77777777" w:rsidR="00E15A5E" w:rsidRDefault="00E15A5E" w:rsidP="00464DB9">
      <w:pPr>
        <w:rPr>
          <w:sz w:val="28"/>
          <w:szCs w:val="28"/>
        </w:rPr>
      </w:pPr>
    </w:p>
    <w:p w14:paraId="6195C4A1" w14:textId="1A28F452" w:rsidR="00733B07" w:rsidRPr="007D71EC" w:rsidRDefault="007D71EC" w:rsidP="00464DB9">
      <w:pPr>
        <w:rPr>
          <w:b/>
          <w:bCs/>
          <w:sz w:val="36"/>
          <w:szCs w:val="36"/>
        </w:rPr>
      </w:pPr>
      <w:r w:rsidRPr="007D71EC">
        <w:rPr>
          <w:b/>
          <w:bCs/>
          <w:sz w:val="36"/>
          <w:szCs w:val="36"/>
        </w:rPr>
        <w:t>Sustainability in the SASC</w:t>
      </w:r>
    </w:p>
    <w:p w14:paraId="7F430E7C" w14:textId="6DC94265" w:rsidR="007D71EC" w:rsidRDefault="007D71EC" w:rsidP="00464DB9">
      <w:pPr>
        <w:rPr>
          <w:sz w:val="28"/>
          <w:szCs w:val="28"/>
        </w:rPr>
      </w:pPr>
      <w:r>
        <w:rPr>
          <w:sz w:val="28"/>
          <w:szCs w:val="28"/>
        </w:rPr>
        <w:t xml:space="preserve">Whenever possible and safe, the SASC will prioritize financial and environmental sustainability by reusing supplies, and donation of equipment provided by other departments within the hospital. </w:t>
      </w:r>
    </w:p>
    <w:p w14:paraId="25D6AA19" w14:textId="77777777" w:rsidR="007D71EC" w:rsidRDefault="007D71EC" w:rsidP="00464DB9">
      <w:pPr>
        <w:rPr>
          <w:sz w:val="28"/>
          <w:szCs w:val="28"/>
        </w:rPr>
      </w:pPr>
    </w:p>
    <w:p w14:paraId="1A248D16" w14:textId="4E677BCB" w:rsidR="00724AF5" w:rsidRDefault="00724AF5" w:rsidP="00464DB9">
      <w:pPr>
        <w:rPr>
          <w:sz w:val="28"/>
          <w:szCs w:val="28"/>
        </w:rPr>
      </w:pPr>
      <w:r>
        <w:rPr>
          <w:sz w:val="28"/>
          <w:szCs w:val="28"/>
        </w:rPr>
        <w:t xml:space="preserve">Before ordering new kits or supplies from the hospital through Workday, SASC staff should check with Andrew (AJ) Masters at </w:t>
      </w:r>
      <w:hyperlink r:id="rId29" w:history="1">
        <w:r w:rsidRPr="005917DE">
          <w:rPr>
            <w:rStyle w:val="Hyperlink"/>
            <w:sz w:val="28"/>
            <w:szCs w:val="28"/>
          </w:rPr>
          <w:t>AMasters@bidmc.harvard.edu</w:t>
        </w:r>
      </w:hyperlink>
    </w:p>
    <w:p w14:paraId="2197312D" w14:textId="39E42335" w:rsidR="00724AF5" w:rsidRDefault="00724AF5" w:rsidP="00464DB9">
      <w:pPr>
        <w:rPr>
          <w:sz w:val="28"/>
          <w:szCs w:val="28"/>
        </w:rPr>
      </w:pPr>
      <w:r>
        <w:rPr>
          <w:sz w:val="28"/>
          <w:szCs w:val="28"/>
        </w:rPr>
        <w:t xml:space="preserve">to see if the hospital has any expired equipment that could be used by the SASC. </w:t>
      </w:r>
    </w:p>
    <w:p w14:paraId="5B9DF52A" w14:textId="77777777" w:rsidR="00724AF5" w:rsidRDefault="00724AF5" w:rsidP="00464DB9">
      <w:pPr>
        <w:rPr>
          <w:sz w:val="28"/>
          <w:szCs w:val="28"/>
        </w:rPr>
      </w:pPr>
    </w:p>
    <w:p w14:paraId="6C455361" w14:textId="75842CAE" w:rsidR="007D71EC" w:rsidRDefault="007D71EC" w:rsidP="00464DB9">
      <w:pPr>
        <w:rPr>
          <w:sz w:val="28"/>
          <w:szCs w:val="28"/>
        </w:rPr>
      </w:pPr>
      <w:r>
        <w:rPr>
          <w:sz w:val="28"/>
          <w:szCs w:val="28"/>
        </w:rPr>
        <w:lastRenderedPageBreak/>
        <w:t xml:space="preserve">If there are questions about disposal or procurement of recycled items, SASC staff shall reach out to the Environmental Sustainability department by emailing </w:t>
      </w:r>
      <w:hyperlink r:id="rId30" w:history="1">
        <w:r w:rsidRPr="005917DE">
          <w:rPr>
            <w:rStyle w:val="Hyperlink"/>
            <w:sz w:val="28"/>
            <w:szCs w:val="28"/>
          </w:rPr>
          <w:t>Sustainability@bidmc.harvard.edu</w:t>
        </w:r>
      </w:hyperlink>
      <w:r>
        <w:rPr>
          <w:sz w:val="28"/>
          <w:szCs w:val="28"/>
        </w:rPr>
        <w:t xml:space="preserve">. </w:t>
      </w:r>
    </w:p>
    <w:p w14:paraId="7390F999" w14:textId="77777777" w:rsidR="007D71EC" w:rsidRDefault="007D71EC" w:rsidP="00464DB9">
      <w:pPr>
        <w:rPr>
          <w:sz w:val="28"/>
          <w:szCs w:val="28"/>
        </w:rPr>
      </w:pPr>
    </w:p>
    <w:p w14:paraId="56623DF6" w14:textId="6F9DC603" w:rsidR="007D71EC" w:rsidRDefault="007D71EC" w:rsidP="00464DB9">
      <w:pPr>
        <w:rPr>
          <w:sz w:val="28"/>
          <w:szCs w:val="28"/>
        </w:rPr>
      </w:pPr>
      <w:r>
        <w:rPr>
          <w:sz w:val="28"/>
          <w:szCs w:val="28"/>
        </w:rPr>
        <w:t xml:space="preserve">The SASC is part of the Medical Supply Donation program at BIDMC. Details about the program can be found below. Questions about the program can be sent to Avery Palardy at </w:t>
      </w:r>
      <w:hyperlink r:id="rId31" w:history="1">
        <w:r w:rsidRPr="005917DE">
          <w:rPr>
            <w:rStyle w:val="Hyperlink"/>
            <w:sz w:val="28"/>
            <w:szCs w:val="28"/>
          </w:rPr>
          <w:t>apalardy@bidmc.harvard.edu</w:t>
        </w:r>
      </w:hyperlink>
      <w:r>
        <w:rPr>
          <w:sz w:val="28"/>
          <w:szCs w:val="28"/>
        </w:rPr>
        <w:t>.</w:t>
      </w:r>
    </w:p>
    <w:p w14:paraId="40AE6689" w14:textId="77777777" w:rsidR="007D71EC" w:rsidRDefault="007D71EC" w:rsidP="00464DB9">
      <w:pPr>
        <w:rPr>
          <w:sz w:val="28"/>
          <w:szCs w:val="28"/>
        </w:rPr>
      </w:pPr>
    </w:p>
    <w:p w14:paraId="59D4B071" w14:textId="031E1E3C" w:rsidR="007D71EC" w:rsidRPr="007D71EC" w:rsidRDefault="007D71EC" w:rsidP="00464DB9">
      <w:pPr>
        <w:rPr>
          <w:sz w:val="28"/>
          <w:szCs w:val="28"/>
        </w:rPr>
      </w:pPr>
      <w:r>
        <w:rPr>
          <w:noProof/>
          <w:sz w:val="28"/>
          <w:szCs w:val="28"/>
        </w:rPr>
        <w:lastRenderedPageBreak/>
        <w:drawing>
          <wp:inline distT="0" distB="0" distL="0" distR="0" wp14:anchorId="357AA0F0" wp14:editId="4D847BE1">
            <wp:extent cx="5943600" cy="7691755"/>
            <wp:effectExtent l="0" t="0" r="0" b="4445"/>
            <wp:docPr id="1704728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28451" name="Picture 1704728451"/>
                    <pic:cNvPicPr/>
                  </pic:nvPicPr>
                  <pic:blipFill>
                    <a:blip r:embed="rId32"/>
                    <a:stretch>
                      <a:fillRect/>
                    </a:stretch>
                  </pic:blipFill>
                  <pic:spPr>
                    <a:xfrm>
                      <a:off x="0" y="0"/>
                      <a:ext cx="5943600" cy="7691755"/>
                    </a:xfrm>
                    <a:prstGeom prst="rect">
                      <a:avLst/>
                    </a:prstGeom>
                  </pic:spPr>
                </pic:pic>
              </a:graphicData>
            </a:graphic>
          </wp:inline>
        </w:drawing>
      </w:r>
    </w:p>
    <w:p w14:paraId="3ABFF07C" w14:textId="77777777" w:rsidR="007D71EC" w:rsidRDefault="007D71EC" w:rsidP="00464DB9">
      <w:pPr>
        <w:rPr>
          <w:sz w:val="36"/>
          <w:szCs w:val="36"/>
        </w:rPr>
      </w:pPr>
    </w:p>
    <w:p w14:paraId="1C2079A4" w14:textId="6811035F" w:rsidR="006E6764" w:rsidRPr="006E6764" w:rsidRDefault="006E6764" w:rsidP="00464DB9">
      <w:pPr>
        <w:rPr>
          <w:b/>
          <w:bCs/>
          <w:sz w:val="36"/>
          <w:szCs w:val="36"/>
        </w:rPr>
      </w:pPr>
      <w:r w:rsidRPr="006E6764">
        <w:rPr>
          <w:b/>
          <w:bCs/>
          <w:sz w:val="36"/>
          <w:szCs w:val="36"/>
        </w:rPr>
        <w:lastRenderedPageBreak/>
        <w:t xml:space="preserve">Visitor Parking </w:t>
      </w:r>
    </w:p>
    <w:p w14:paraId="5DE67C6A" w14:textId="44B9330A" w:rsidR="0098728E" w:rsidRDefault="009A6460" w:rsidP="00464DB9">
      <w:pPr>
        <w:rPr>
          <w:sz w:val="28"/>
          <w:szCs w:val="28"/>
        </w:rPr>
      </w:pPr>
      <w:r>
        <w:rPr>
          <w:sz w:val="28"/>
          <w:szCs w:val="28"/>
        </w:rPr>
        <w:t xml:space="preserve">The SASC does not supply parking passes. </w:t>
      </w:r>
      <w:r w:rsidR="006E6764">
        <w:rPr>
          <w:sz w:val="28"/>
          <w:szCs w:val="28"/>
        </w:rPr>
        <w:t xml:space="preserve">When there are visitors coming to the SASC, direct them to park in the Shapiro Garage and access the Simulation Center via the Binney Street entrance to BIDMC’s East Campus. </w:t>
      </w:r>
    </w:p>
    <w:p w14:paraId="14036997" w14:textId="77777777" w:rsidR="009A6460" w:rsidRPr="00B605CD" w:rsidRDefault="009A6460" w:rsidP="00464DB9">
      <w:pPr>
        <w:rPr>
          <w:b/>
          <w:bCs/>
          <w:sz w:val="28"/>
          <w:szCs w:val="28"/>
        </w:rPr>
      </w:pPr>
    </w:p>
    <w:p w14:paraId="46CA8CDD" w14:textId="298AF199" w:rsidR="009A6460" w:rsidRPr="00B605CD" w:rsidRDefault="009A6460" w:rsidP="00464DB9">
      <w:pPr>
        <w:rPr>
          <w:b/>
          <w:bCs/>
          <w:sz w:val="36"/>
          <w:szCs w:val="36"/>
        </w:rPr>
      </w:pPr>
      <w:r w:rsidRPr="00B605CD">
        <w:rPr>
          <w:b/>
          <w:bCs/>
          <w:sz w:val="36"/>
          <w:szCs w:val="36"/>
        </w:rPr>
        <w:t xml:space="preserve">Guest </w:t>
      </w:r>
      <w:r w:rsidR="004C60F4">
        <w:rPr>
          <w:b/>
          <w:bCs/>
          <w:sz w:val="36"/>
          <w:szCs w:val="36"/>
        </w:rPr>
        <w:t>Computer and Internet</w:t>
      </w:r>
      <w:r w:rsidRPr="00B605CD">
        <w:rPr>
          <w:b/>
          <w:bCs/>
          <w:sz w:val="36"/>
          <w:szCs w:val="36"/>
        </w:rPr>
        <w:t xml:space="preserve"> Access</w:t>
      </w:r>
    </w:p>
    <w:p w14:paraId="02CAEE5E" w14:textId="44529447" w:rsidR="009A6460" w:rsidRDefault="00B605CD" w:rsidP="00464DB9">
      <w:pPr>
        <w:rPr>
          <w:sz w:val="28"/>
          <w:szCs w:val="28"/>
        </w:rPr>
      </w:pPr>
      <w:r w:rsidRPr="00B605CD">
        <w:rPr>
          <w:sz w:val="28"/>
          <w:szCs w:val="28"/>
        </w:rPr>
        <w:t xml:space="preserve">Guests should </w:t>
      </w:r>
      <w:r>
        <w:rPr>
          <w:sz w:val="28"/>
          <w:szCs w:val="28"/>
        </w:rPr>
        <w:t xml:space="preserve">use the wireless network </w:t>
      </w:r>
      <w:proofErr w:type="spellStart"/>
      <w:r w:rsidRPr="00B605CD">
        <w:rPr>
          <w:b/>
          <w:bCs/>
          <w:i/>
          <w:iCs/>
          <w:sz w:val="28"/>
          <w:szCs w:val="28"/>
        </w:rPr>
        <w:t>bidmcguest</w:t>
      </w:r>
      <w:proofErr w:type="spellEnd"/>
      <w:r w:rsidRPr="00B605CD">
        <w:rPr>
          <w:b/>
          <w:bCs/>
          <w:i/>
          <w:iCs/>
          <w:sz w:val="28"/>
          <w:szCs w:val="28"/>
        </w:rPr>
        <w:t xml:space="preserve"> </w:t>
      </w:r>
      <w:r>
        <w:rPr>
          <w:sz w:val="28"/>
          <w:szCs w:val="28"/>
        </w:rPr>
        <w:t>to access the internet</w:t>
      </w:r>
      <w:r w:rsidR="004C60F4">
        <w:rPr>
          <w:sz w:val="28"/>
          <w:szCs w:val="28"/>
        </w:rPr>
        <w:t xml:space="preserve"> on their own devices</w:t>
      </w:r>
      <w:r>
        <w:rPr>
          <w:sz w:val="28"/>
          <w:szCs w:val="28"/>
        </w:rPr>
        <w:t xml:space="preserve">. </w:t>
      </w:r>
      <w:r w:rsidR="004C60F4">
        <w:rPr>
          <w:sz w:val="28"/>
          <w:szCs w:val="28"/>
        </w:rPr>
        <w:t xml:space="preserve">Guests who have a BIDMC login are welcome to use the computer workstations in the Skills Arcade. </w:t>
      </w:r>
    </w:p>
    <w:p w14:paraId="6E6FE8C7" w14:textId="77777777" w:rsidR="004C60F4" w:rsidRDefault="004C60F4" w:rsidP="00464DB9">
      <w:pPr>
        <w:rPr>
          <w:b/>
          <w:bCs/>
          <w:sz w:val="36"/>
          <w:szCs w:val="36"/>
        </w:rPr>
      </w:pPr>
    </w:p>
    <w:p w14:paraId="49F131CB" w14:textId="5FA595C7" w:rsidR="004C60F4" w:rsidRPr="004C60F4" w:rsidRDefault="004C60F4" w:rsidP="00464DB9">
      <w:pPr>
        <w:rPr>
          <w:b/>
          <w:bCs/>
          <w:sz w:val="36"/>
          <w:szCs w:val="36"/>
        </w:rPr>
      </w:pPr>
      <w:r w:rsidRPr="004C60F4">
        <w:rPr>
          <w:b/>
          <w:bCs/>
          <w:sz w:val="36"/>
          <w:szCs w:val="36"/>
        </w:rPr>
        <w:t xml:space="preserve">Printing </w:t>
      </w:r>
    </w:p>
    <w:p w14:paraId="481323B9" w14:textId="3C393D57" w:rsidR="004C60F4" w:rsidRPr="004C60F4" w:rsidRDefault="004C60F4" w:rsidP="00464DB9">
      <w:pPr>
        <w:rPr>
          <w:sz w:val="28"/>
          <w:szCs w:val="28"/>
        </w:rPr>
      </w:pPr>
      <w:r w:rsidRPr="004C60F4">
        <w:rPr>
          <w:sz w:val="28"/>
          <w:szCs w:val="28"/>
        </w:rPr>
        <w:t xml:space="preserve">The workstations SASC users have access to in the Skills Arcade are connected to the printer in the Skills Arcade. </w:t>
      </w:r>
      <w:r>
        <w:rPr>
          <w:sz w:val="28"/>
          <w:szCs w:val="28"/>
        </w:rPr>
        <w:t xml:space="preserve">Users are welcome to use this printer for documents 50 pages or less. </w:t>
      </w:r>
      <w:r w:rsidRPr="004C60F4">
        <w:rPr>
          <w:b/>
          <w:bCs/>
          <w:sz w:val="28"/>
          <w:szCs w:val="28"/>
        </w:rPr>
        <w:t>This printer does not print in color</w:t>
      </w:r>
      <w:r>
        <w:rPr>
          <w:sz w:val="28"/>
          <w:szCs w:val="28"/>
        </w:rPr>
        <w:t>. SASC staff can approve and print color documents upon request.</w:t>
      </w:r>
    </w:p>
    <w:p w14:paraId="1D175BEC" w14:textId="77777777" w:rsidR="00B605CD" w:rsidRDefault="00B605CD" w:rsidP="00464DB9">
      <w:pPr>
        <w:rPr>
          <w:sz w:val="28"/>
          <w:szCs w:val="28"/>
        </w:rPr>
      </w:pPr>
    </w:p>
    <w:p w14:paraId="685AF63D" w14:textId="704B5273" w:rsidR="00B605CD" w:rsidRPr="00B605CD" w:rsidRDefault="00B605CD" w:rsidP="00464DB9">
      <w:pPr>
        <w:rPr>
          <w:sz w:val="36"/>
          <w:szCs w:val="36"/>
        </w:rPr>
      </w:pPr>
    </w:p>
    <w:sectPr w:rsidR="00B605CD" w:rsidRPr="00B605CD" w:rsidSect="009535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CD604" w14:textId="77777777" w:rsidR="00640A1C" w:rsidRDefault="00640A1C" w:rsidP="00A56D1A">
      <w:r>
        <w:separator/>
      </w:r>
    </w:p>
  </w:endnote>
  <w:endnote w:type="continuationSeparator" w:id="0">
    <w:p w14:paraId="0041A0D6" w14:textId="77777777" w:rsidR="00640A1C" w:rsidRDefault="00640A1C" w:rsidP="00A5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0868485"/>
      <w:docPartObj>
        <w:docPartGallery w:val="Page Numbers (Bottom of Page)"/>
        <w:docPartUnique/>
      </w:docPartObj>
    </w:sdtPr>
    <w:sdtEndPr>
      <w:rPr>
        <w:rStyle w:val="PageNumber"/>
      </w:rPr>
    </w:sdtEndPr>
    <w:sdtContent>
      <w:p w14:paraId="4ACBCD37" w14:textId="35074C32" w:rsidR="005010D8" w:rsidRDefault="005010D8" w:rsidP="004803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FAAD01" w14:textId="77777777" w:rsidR="005010D8" w:rsidRDefault="00501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7548069"/>
      <w:docPartObj>
        <w:docPartGallery w:val="Page Numbers (Bottom of Page)"/>
        <w:docPartUnique/>
      </w:docPartObj>
    </w:sdtPr>
    <w:sdtEndPr>
      <w:rPr>
        <w:rStyle w:val="PageNumber"/>
      </w:rPr>
    </w:sdtEndPr>
    <w:sdtContent>
      <w:p w14:paraId="681FBBE7" w14:textId="2811740B" w:rsidR="005010D8" w:rsidRDefault="005010D8" w:rsidP="004803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9B47D7" w14:textId="77777777" w:rsidR="005010D8" w:rsidRDefault="00501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954BB" w14:textId="77777777" w:rsidR="00640A1C" w:rsidRDefault="00640A1C" w:rsidP="00A56D1A">
      <w:r>
        <w:separator/>
      </w:r>
    </w:p>
  </w:footnote>
  <w:footnote w:type="continuationSeparator" w:id="0">
    <w:p w14:paraId="36BF690E" w14:textId="77777777" w:rsidR="00640A1C" w:rsidRDefault="00640A1C" w:rsidP="00A56D1A">
      <w:r>
        <w:continuationSeparator/>
      </w:r>
    </w:p>
  </w:footnote>
  <w:footnote w:id="1">
    <w:p w14:paraId="5A59C3A5" w14:textId="77777777" w:rsidR="002A41CC" w:rsidRDefault="002A41CC" w:rsidP="002A41CC">
      <w:pPr>
        <w:pStyle w:val="FootnoteText"/>
      </w:pPr>
      <w:r>
        <w:rPr>
          <w:rStyle w:val="FootnoteReference"/>
        </w:rPr>
        <w:t>1</w:t>
      </w:r>
      <w:r>
        <w:t xml:space="preserve"> Courses that require specialized equipment, rentals, or special supplies may incur a fee. Courses that are grant funded or sponsored may incur a fee.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ECB0" w14:textId="75137FBD" w:rsidR="00CB2F90" w:rsidRDefault="00640A1C">
    <w:pPr>
      <w:pStyle w:val="Header"/>
    </w:pPr>
    <w:r>
      <w:rPr>
        <w:noProof/>
      </w:rPr>
      <w:pict w14:anchorId="15564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467.25pt;height:467.25pt;z-index:-251653120;mso-wrap-edited:f;mso-width-percent:0;mso-height-percent:0;mso-position-horizontal:center;mso-position-horizontal-relative:margin;mso-position-vertical:center;mso-position-vertical-relative:margin;mso-width-percent:0;mso-height-percent:0" o:allowincell="f">
          <v:imagedata r:id="rId1" o:title="InstituteLogo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53F8" w14:textId="6C4521F4" w:rsidR="00A56D1A" w:rsidRDefault="00640A1C">
    <w:pPr>
      <w:pStyle w:val="Header"/>
    </w:pPr>
    <w:r>
      <w:rPr>
        <w:noProof/>
      </w:rPr>
      <w:pict w14:anchorId="1F707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467.25pt;height:467.25pt;z-index:-251650048;mso-wrap-edited:f;mso-width-percent:0;mso-height-percent:0;mso-position-horizontal:center;mso-position-horizontal-relative:margin;mso-position-vertical:center;mso-position-vertical-relative:margin;mso-width-percent:0;mso-height-percent:0" o:allowincell="f">
          <v:imagedata r:id="rId1" o:title="InstituteLogo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24BC" w14:textId="77777777" w:rsidR="00311279" w:rsidRDefault="003112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A06D" w14:textId="77777777" w:rsidR="00500EFF" w:rsidRDefault="00500EFF">
    <w:pPr>
      <w:pStyle w:val="Header"/>
    </w:pPr>
  </w:p>
  <w:p w14:paraId="7BC6AC32" w14:textId="4AD1A68F" w:rsidR="00311279" w:rsidRDefault="00640A1C">
    <w:pPr>
      <w:pStyle w:val="Header"/>
    </w:pPr>
    <w:r>
      <w:rPr>
        <w:noProof/>
      </w:rPr>
      <w:pict w14:anchorId="7BF3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0;margin-top:0;width:467.25pt;height:467.25pt;z-index:-251648000;mso-wrap-edited:f;mso-width-percent:0;mso-height-percent:0;mso-position-horizontal:center;mso-position-horizontal-relative:margin;mso-position-vertical:center;mso-position-vertical-relative:margin;mso-width-percent:0;mso-height-percent:0" o:allowincell="f">
          <v:imagedata r:id="rId1" o:title="InstituteLogo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3EEC" w14:textId="77777777" w:rsidR="00311279" w:rsidRDefault="00311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635"/>
    <w:multiLevelType w:val="multilevel"/>
    <w:tmpl w:val="87BCD2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EFD20E0"/>
    <w:multiLevelType w:val="hybridMultilevel"/>
    <w:tmpl w:val="9F2E3D18"/>
    <w:lvl w:ilvl="0" w:tplc="630081C4">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851617"/>
    <w:multiLevelType w:val="multilevel"/>
    <w:tmpl w:val="707487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A57293E"/>
    <w:multiLevelType w:val="multilevel"/>
    <w:tmpl w:val="DF5C8B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FD208C"/>
    <w:multiLevelType w:val="multilevel"/>
    <w:tmpl w:val="AB30F2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CC476B"/>
    <w:multiLevelType w:val="multilevel"/>
    <w:tmpl w:val="38DCAB4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7257F7E"/>
    <w:multiLevelType w:val="multilevel"/>
    <w:tmpl w:val="B39CD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76D2F3F"/>
    <w:multiLevelType w:val="multilevel"/>
    <w:tmpl w:val="72467CB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0712CC"/>
    <w:multiLevelType w:val="multilevel"/>
    <w:tmpl w:val="82080C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484AD8"/>
    <w:multiLevelType w:val="multilevel"/>
    <w:tmpl w:val="EF8684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CC825CD"/>
    <w:multiLevelType w:val="multilevel"/>
    <w:tmpl w:val="AA1E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C47569"/>
    <w:multiLevelType w:val="hybridMultilevel"/>
    <w:tmpl w:val="EC9E2AFC"/>
    <w:lvl w:ilvl="0" w:tplc="6A6AC652">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94AA8"/>
    <w:multiLevelType w:val="multilevel"/>
    <w:tmpl w:val="B6A2D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9913DF8"/>
    <w:multiLevelType w:val="multilevel"/>
    <w:tmpl w:val="254C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FC479D"/>
    <w:multiLevelType w:val="multilevel"/>
    <w:tmpl w:val="3724D6E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61B36F3"/>
    <w:multiLevelType w:val="multilevel"/>
    <w:tmpl w:val="AC6E9C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8227199"/>
    <w:multiLevelType w:val="multilevel"/>
    <w:tmpl w:val="B33E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1645BB"/>
    <w:multiLevelType w:val="multilevel"/>
    <w:tmpl w:val="D8FA6E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B3B5F34"/>
    <w:multiLevelType w:val="multilevel"/>
    <w:tmpl w:val="3E08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046CE0"/>
    <w:multiLevelType w:val="multilevel"/>
    <w:tmpl w:val="1B0857D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0ED6A71"/>
    <w:multiLevelType w:val="multilevel"/>
    <w:tmpl w:val="7592E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1A61AE9"/>
    <w:multiLevelType w:val="multilevel"/>
    <w:tmpl w:val="2AE02B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33A0C5E"/>
    <w:multiLevelType w:val="multilevel"/>
    <w:tmpl w:val="4EAA3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7E66B77"/>
    <w:multiLevelType w:val="multilevel"/>
    <w:tmpl w:val="26C6D1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0E193A"/>
    <w:multiLevelType w:val="multilevel"/>
    <w:tmpl w:val="166480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1E73359"/>
    <w:multiLevelType w:val="multilevel"/>
    <w:tmpl w:val="4866C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5649D9"/>
    <w:multiLevelType w:val="multilevel"/>
    <w:tmpl w:val="7820DA6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4567259"/>
    <w:multiLevelType w:val="multilevel"/>
    <w:tmpl w:val="3880E6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6186DE5"/>
    <w:multiLevelType w:val="multilevel"/>
    <w:tmpl w:val="865AB5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710E27"/>
    <w:multiLevelType w:val="multilevel"/>
    <w:tmpl w:val="60645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A4D6D27"/>
    <w:multiLevelType w:val="multilevel"/>
    <w:tmpl w:val="794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AD417A"/>
    <w:multiLevelType w:val="multilevel"/>
    <w:tmpl w:val="67F0F4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F1F50DD"/>
    <w:multiLevelType w:val="hybridMultilevel"/>
    <w:tmpl w:val="9DB0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5747F"/>
    <w:multiLevelType w:val="multilevel"/>
    <w:tmpl w:val="E7F2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7F5AD5"/>
    <w:multiLevelType w:val="multilevel"/>
    <w:tmpl w:val="C84EFD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B221FD9"/>
    <w:multiLevelType w:val="multilevel"/>
    <w:tmpl w:val="1AD0EA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D4E7B35"/>
    <w:multiLevelType w:val="hybridMultilevel"/>
    <w:tmpl w:val="D102B10C"/>
    <w:lvl w:ilvl="0" w:tplc="D1D0A6C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8"/>
  </w:num>
  <w:num w:numId="4">
    <w:abstractNumId w:val="13"/>
  </w:num>
  <w:num w:numId="5">
    <w:abstractNumId w:val="30"/>
  </w:num>
  <w:num w:numId="6">
    <w:abstractNumId w:val="33"/>
  </w:num>
  <w:num w:numId="7">
    <w:abstractNumId w:val="36"/>
  </w:num>
  <w:num w:numId="8">
    <w:abstractNumId w:val="32"/>
  </w:num>
  <w:num w:numId="9">
    <w:abstractNumId w:val="11"/>
  </w:num>
  <w:num w:numId="10">
    <w:abstractNumId w:val="1"/>
  </w:num>
  <w:num w:numId="11">
    <w:abstractNumId w:val="20"/>
  </w:num>
  <w:num w:numId="12">
    <w:abstractNumId w:val="0"/>
  </w:num>
  <w:num w:numId="13">
    <w:abstractNumId w:val="5"/>
  </w:num>
  <w:num w:numId="14">
    <w:abstractNumId w:val="31"/>
  </w:num>
  <w:num w:numId="15">
    <w:abstractNumId w:val="35"/>
  </w:num>
  <w:num w:numId="16">
    <w:abstractNumId w:val="29"/>
  </w:num>
  <w:num w:numId="17">
    <w:abstractNumId w:val="7"/>
  </w:num>
  <w:num w:numId="18">
    <w:abstractNumId w:val="6"/>
  </w:num>
  <w:num w:numId="19">
    <w:abstractNumId w:val="8"/>
  </w:num>
  <w:num w:numId="20">
    <w:abstractNumId w:val="27"/>
  </w:num>
  <w:num w:numId="21">
    <w:abstractNumId w:val="26"/>
  </w:num>
  <w:num w:numId="22">
    <w:abstractNumId w:val="25"/>
  </w:num>
  <w:num w:numId="23">
    <w:abstractNumId w:val="2"/>
  </w:num>
  <w:num w:numId="24">
    <w:abstractNumId w:val="14"/>
  </w:num>
  <w:num w:numId="25">
    <w:abstractNumId w:val="19"/>
  </w:num>
  <w:num w:numId="26">
    <w:abstractNumId w:val="4"/>
  </w:num>
  <w:num w:numId="27">
    <w:abstractNumId w:val="34"/>
  </w:num>
  <w:num w:numId="28">
    <w:abstractNumId w:val="9"/>
  </w:num>
  <w:num w:numId="29">
    <w:abstractNumId w:val="23"/>
  </w:num>
  <w:num w:numId="30">
    <w:abstractNumId w:val="21"/>
  </w:num>
  <w:num w:numId="31">
    <w:abstractNumId w:val="17"/>
  </w:num>
  <w:num w:numId="32">
    <w:abstractNumId w:val="15"/>
  </w:num>
  <w:num w:numId="33">
    <w:abstractNumId w:val="28"/>
  </w:num>
  <w:num w:numId="34">
    <w:abstractNumId w:val="12"/>
  </w:num>
  <w:num w:numId="35">
    <w:abstractNumId w:val="24"/>
  </w:num>
  <w:num w:numId="36">
    <w:abstractNumId w:val="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9B"/>
    <w:rsid w:val="000056CD"/>
    <w:rsid w:val="00016C09"/>
    <w:rsid w:val="00020BF5"/>
    <w:rsid w:val="000304D1"/>
    <w:rsid w:val="000309EF"/>
    <w:rsid w:val="00033050"/>
    <w:rsid w:val="000400BA"/>
    <w:rsid w:val="0006041A"/>
    <w:rsid w:val="000645A7"/>
    <w:rsid w:val="00081901"/>
    <w:rsid w:val="000A4074"/>
    <w:rsid w:val="000A56BD"/>
    <w:rsid w:val="000B76E8"/>
    <w:rsid w:val="000C1AC5"/>
    <w:rsid w:val="000C3870"/>
    <w:rsid w:val="000D32B9"/>
    <w:rsid w:val="000E05F4"/>
    <w:rsid w:val="000E4805"/>
    <w:rsid w:val="000F53BA"/>
    <w:rsid w:val="001020BA"/>
    <w:rsid w:val="00116B70"/>
    <w:rsid w:val="00133FFB"/>
    <w:rsid w:val="00136478"/>
    <w:rsid w:val="00141693"/>
    <w:rsid w:val="00161761"/>
    <w:rsid w:val="001A2BD6"/>
    <w:rsid w:val="001B18CA"/>
    <w:rsid w:val="001D15C3"/>
    <w:rsid w:val="001D2144"/>
    <w:rsid w:val="001D3DE3"/>
    <w:rsid w:val="001E15C4"/>
    <w:rsid w:val="001F2F6F"/>
    <w:rsid w:val="001F4835"/>
    <w:rsid w:val="00212A67"/>
    <w:rsid w:val="00216956"/>
    <w:rsid w:val="00222C5E"/>
    <w:rsid w:val="002265FD"/>
    <w:rsid w:val="00227123"/>
    <w:rsid w:val="0023141C"/>
    <w:rsid w:val="0023472D"/>
    <w:rsid w:val="002559F6"/>
    <w:rsid w:val="002608EE"/>
    <w:rsid w:val="0026170E"/>
    <w:rsid w:val="00270923"/>
    <w:rsid w:val="00271283"/>
    <w:rsid w:val="0028509E"/>
    <w:rsid w:val="002A41CC"/>
    <w:rsid w:val="002A475F"/>
    <w:rsid w:val="002C1452"/>
    <w:rsid w:val="002D1B99"/>
    <w:rsid w:val="002D468D"/>
    <w:rsid w:val="002D77BA"/>
    <w:rsid w:val="00304E80"/>
    <w:rsid w:val="00311279"/>
    <w:rsid w:val="003141C1"/>
    <w:rsid w:val="00315E6B"/>
    <w:rsid w:val="00317B53"/>
    <w:rsid w:val="003223F5"/>
    <w:rsid w:val="00324FD7"/>
    <w:rsid w:val="0034068C"/>
    <w:rsid w:val="003436B6"/>
    <w:rsid w:val="003437B5"/>
    <w:rsid w:val="0034728B"/>
    <w:rsid w:val="0035791A"/>
    <w:rsid w:val="00364C01"/>
    <w:rsid w:val="00365388"/>
    <w:rsid w:val="00374E27"/>
    <w:rsid w:val="00390F5B"/>
    <w:rsid w:val="00390FEE"/>
    <w:rsid w:val="00394686"/>
    <w:rsid w:val="003946A1"/>
    <w:rsid w:val="003B1999"/>
    <w:rsid w:val="003B1C0B"/>
    <w:rsid w:val="003C3FE3"/>
    <w:rsid w:val="003C43B8"/>
    <w:rsid w:val="003C531A"/>
    <w:rsid w:val="003D0157"/>
    <w:rsid w:val="00401EAD"/>
    <w:rsid w:val="0041047B"/>
    <w:rsid w:val="0041333C"/>
    <w:rsid w:val="00422F46"/>
    <w:rsid w:val="00426B45"/>
    <w:rsid w:val="00454D70"/>
    <w:rsid w:val="00464DB9"/>
    <w:rsid w:val="004671AC"/>
    <w:rsid w:val="00470B32"/>
    <w:rsid w:val="00472CEA"/>
    <w:rsid w:val="00481CC8"/>
    <w:rsid w:val="00484A0A"/>
    <w:rsid w:val="00496BD9"/>
    <w:rsid w:val="004A4092"/>
    <w:rsid w:val="004A5C16"/>
    <w:rsid w:val="004B1EDE"/>
    <w:rsid w:val="004B43FA"/>
    <w:rsid w:val="004B5EB7"/>
    <w:rsid w:val="004B6BCF"/>
    <w:rsid w:val="004C60A6"/>
    <w:rsid w:val="004C60F4"/>
    <w:rsid w:val="004C66FB"/>
    <w:rsid w:val="004D7C49"/>
    <w:rsid w:val="00500EFF"/>
    <w:rsid w:val="005010D8"/>
    <w:rsid w:val="005055B2"/>
    <w:rsid w:val="00505BDA"/>
    <w:rsid w:val="00543FE2"/>
    <w:rsid w:val="005506EB"/>
    <w:rsid w:val="005832AB"/>
    <w:rsid w:val="005922E2"/>
    <w:rsid w:val="005925D4"/>
    <w:rsid w:val="0059681B"/>
    <w:rsid w:val="005A0A3A"/>
    <w:rsid w:val="005B0F2A"/>
    <w:rsid w:val="005D094B"/>
    <w:rsid w:val="005D6735"/>
    <w:rsid w:val="005F77E6"/>
    <w:rsid w:val="006003F8"/>
    <w:rsid w:val="00602BCF"/>
    <w:rsid w:val="00604DB9"/>
    <w:rsid w:val="006054E8"/>
    <w:rsid w:val="00612817"/>
    <w:rsid w:val="00614FD9"/>
    <w:rsid w:val="00622D95"/>
    <w:rsid w:val="00637366"/>
    <w:rsid w:val="00640A1C"/>
    <w:rsid w:val="006507BE"/>
    <w:rsid w:val="00673BBD"/>
    <w:rsid w:val="00683626"/>
    <w:rsid w:val="00690B4C"/>
    <w:rsid w:val="00692565"/>
    <w:rsid w:val="00696E62"/>
    <w:rsid w:val="006975E5"/>
    <w:rsid w:val="006A05F5"/>
    <w:rsid w:val="006A256E"/>
    <w:rsid w:val="006A39F4"/>
    <w:rsid w:val="006A7B41"/>
    <w:rsid w:val="006B0DCA"/>
    <w:rsid w:val="006C14B9"/>
    <w:rsid w:val="006D25F1"/>
    <w:rsid w:val="006E60EB"/>
    <w:rsid w:val="006E6764"/>
    <w:rsid w:val="006F431B"/>
    <w:rsid w:val="006F55BC"/>
    <w:rsid w:val="006F75AB"/>
    <w:rsid w:val="007144C8"/>
    <w:rsid w:val="00714EA5"/>
    <w:rsid w:val="00715720"/>
    <w:rsid w:val="00724948"/>
    <w:rsid w:val="00724AF5"/>
    <w:rsid w:val="00733B07"/>
    <w:rsid w:val="00741F68"/>
    <w:rsid w:val="00742979"/>
    <w:rsid w:val="007518DD"/>
    <w:rsid w:val="0075797A"/>
    <w:rsid w:val="00782DD3"/>
    <w:rsid w:val="00786A99"/>
    <w:rsid w:val="00786CA2"/>
    <w:rsid w:val="00787237"/>
    <w:rsid w:val="00792650"/>
    <w:rsid w:val="0079789A"/>
    <w:rsid w:val="007B2A9D"/>
    <w:rsid w:val="007C0513"/>
    <w:rsid w:val="007D2F7A"/>
    <w:rsid w:val="007D71EC"/>
    <w:rsid w:val="007E3D17"/>
    <w:rsid w:val="007E5D4F"/>
    <w:rsid w:val="007F79F8"/>
    <w:rsid w:val="00804A05"/>
    <w:rsid w:val="0080727B"/>
    <w:rsid w:val="00814029"/>
    <w:rsid w:val="00817628"/>
    <w:rsid w:val="0084602F"/>
    <w:rsid w:val="008503E6"/>
    <w:rsid w:val="008548C6"/>
    <w:rsid w:val="0085511D"/>
    <w:rsid w:val="00864B76"/>
    <w:rsid w:val="00864C42"/>
    <w:rsid w:val="008804EE"/>
    <w:rsid w:val="008849C8"/>
    <w:rsid w:val="00886853"/>
    <w:rsid w:val="008868A5"/>
    <w:rsid w:val="008A1AEA"/>
    <w:rsid w:val="008A3228"/>
    <w:rsid w:val="008A6C13"/>
    <w:rsid w:val="008B6074"/>
    <w:rsid w:val="008D0146"/>
    <w:rsid w:val="008D3BB1"/>
    <w:rsid w:val="008F1773"/>
    <w:rsid w:val="008F20EB"/>
    <w:rsid w:val="0090189F"/>
    <w:rsid w:val="009036E1"/>
    <w:rsid w:val="009054D2"/>
    <w:rsid w:val="009074A9"/>
    <w:rsid w:val="00912C42"/>
    <w:rsid w:val="00914FC2"/>
    <w:rsid w:val="00922ADA"/>
    <w:rsid w:val="0093466E"/>
    <w:rsid w:val="00935574"/>
    <w:rsid w:val="00941C4E"/>
    <w:rsid w:val="00951A60"/>
    <w:rsid w:val="00953531"/>
    <w:rsid w:val="00961561"/>
    <w:rsid w:val="00965489"/>
    <w:rsid w:val="00984E19"/>
    <w:rsid w:val="0098728E"/>
    <w:rsid w:val="009938B7"/>
    <w:rsid w:val="009A0758"/>
    <w:rsid w:val="009A31DA"/>
    <w:rsid w:val="009A6460"/>
    <w:rsid w:val="009A79C5"/>
    <w:rsid w:val="009B7214"/>
    <w:rsid w:val="009D6C0E"/>
    <w:rsid w:val="009E159B"/>
    <w:rsid w:val="009E5112"/>
    <w:rsid w:val="00A03BC1"/>
    <w:rsid w:val="00A06993"/>
    <w:rsid w:val="00A21904"/>
    <w:rsid w:val="00A2222A"/>
    <w:rsid w:val="00A2689B"/>
    <w:rsid w:val="00A33DA8"/>
    <w:rsid w:val="00A5379C"/>
    <w:rsid w:val="00A5501D"/>
    <w:rsid w:val="00A56D1A"/>
    <w:rsid w:val="00A72463"/>
    <w:rsid w:val="00A729FB"/>
    <w:rsid w:val="00AB3CC8"/>
    <w:rsid w:val="00AC35D2"/>
    <w:rsid w:val="00AD65A7"/>
    <w:rsid w:val="00AD6F88"/>
    <w:rsid w:val="00AE5F46"/>
    <w:rsid w:val="00AE7A9B"/>
    <w:rsid w:val="00AF07E7"/>
    <w:rsid w:val="00AF415F"/>
    <w:rsid w:val="00B05EC8"/>
    <w:rsid w:val="00B33094"/>
    <w:rsid w:val="00B529F6"/>
    <w:rsid w:val="00B605CD"/>
    <w:rsid w:val="00B607FF"/>
    <w:rsid w:val="00B81254"/>
    <w:rsid w:val="00B977EB"/>
    <w:rsid w:val="00BB7065"/>
    <w:rsid w:val="00BD0EB4"/>
    <w:rsid w:val="00BE66D7"/>
    <w:rsid w:val="00BF3544"/>
    <w:rsid w:val="00C1004D"/>
    <w:rsid w:val="00C12AF2"/>
    <w:rsid w:val="00C1458B"/>
    <w:rsid w:val="00C311D3"/>
    <w:rsid w:val="00C3630D"/>
    <w:rsid w:val="00C50CF5"/>
    <w:rsid w:val="00C51489"/>
    <w:rsid w:val="00C54142"/>
    <w:rsid w:val="00C63D63"/>
    <w:rsid w:val="00C92D4D"/>
    <w:rsid w:val="00CA13D6"/>
    <w:rsid w:val="00CA4BB2"/>
    <w:rsid w:val="00CA63AB"/>
    <w:rsid w:val="00CA71F0"/>
    <w:rsid w:val="00CB2F90"/>
    <w:rsid w:val="00CC32A6"/>
    <w:rsid w:val="00CC356E"/>
    <w:rsid w:val="00CC77F5"/>
    <w:rsid w:val="00CD15A6"/>
    <w:rsid w:val="00CD6BC3"/>
    <w:rsid w:val="00CE68D9"/>
    <w:rsid w:val="00CE6DEE"/>
    <w:rsid w:val="00CF3F01"/>
    <w:rsid w:val="00CF68EC"/>
    <w:rsid w:val="00D05FEF"/>
    <w:rsid w:val="00D14776"/>
    <w:rsid w:val="00D25FF9"/>
    <w:rsid w:val="00D305A7"/>
    <w:rsid w:val="00D355F2"/>
    <w:rsid w:val="00D50582"/>
    <w:rsid w:val="00D62927"/>
    <w:rsid w:val="00D64778"/>
    <w:rsid w:val="00D735FA"/>
    <w:rsid w:val="00D80F30"/>
    <w:rsid w:val="00DA26A1"/>
    <w:rsid w:val="00DA7105"/>
    <w:rsid w:val="00DB31DB"/>
    <w:rsid w:val="00DB4B9A"/>
    <w:rsid w:val="00DD0F18"/>
    <w:rsid w:val="00DD6C6B"/>
    <w:rsid w:val="00DE69AA"/>
    <w:rsid w:val="00DF1AB1"/>
    <w:rsid w:val="00E036C4"/>
    <w:rsid w:val="00E06341"/>
    <w:rsid w:val="00E14768"/>
    <w:rsid w:val="00E1536B"/>
    <w:rsid w:val="00E15A5E"/>
    <w:rsid w:val="00E3042A"/>
    <w:rsid w:val="00E32584"/>
    <w:rsid w:val="00E343D9"/>
    <w:rsid w:val="00E52C96"/>
    <w:rsid w:val="00E52EB2"/>
    <w:rsid w:val="00E55D4C"/>
    <w:rsid w:val="00E61850"/>
    <w:rsid w:val="00E732CC"/>
    <w:rsid w:val="00E73655"/>
    <w:rsid w:val="00E77824"/>
    <w:rsid w:val="00E918E1"/>
    <w:rsid w:val="00EA4903"/>
    <w:rsid w:val="00EB16B1"/>
    <w:rsid w:val="00ED1A29"/>
    <w:rsid w:val="00EE04C5"/>
    <w:rsid w:val="00EE5408"/>
    <w:rsid w:val="00EF1C16"/>
    <w:rsid w:val="00F10C37"/>
    <w:rsid w:val="00F27C3F"/>
    <w:rsid w:val="00F447ED"/>
    <w:rsid w:val="00F45996"/>
    <w:rsid w:val="00F46AD1"/>
    <w:rsid w:val="00F5065A"/>
    <w:rsid w:val="00F56FB8"/>
    <w:rsid w:val="00F60B82"/>
    <w:rsid w:val="00F65954"/>
    <w:rsid w:val="00F72A93"/>
    <w:rsid w:val="00F7380E"/>
    <w:rsid w:val="00F76EBA"/>
    <w:rsid w:val="00F8160F"/>
    <w:rsid w:val="00F86E2B"/>
    <w:rsid w:val="00F9068D"/>
    <w:rsid w:val="00F93C13"/>
    <w:rsid w:val="00F975A0"/>
    <w:rsid w:val="00FB2A7F"/>
    <w:rsid w:val="00FD3AB3"/>
    <w:rsid w:val="00FE1DCF"/>
    <w:rsid w:val="00FE2633"/>
    <w:rsid w:val="00FE6972"/>
    <w:rsid w:val="00FE789B"/>
    <w:rsid w:val="00FE7EA2"/>
    <w:rsid w:val="00FF46F2"/>
    <w:rsid w:val="608B8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073775"/>
  <w15:chartTrackingRefBased/>
  <w15:docId w15:val="{17F8DCAC-083D-BD43-BADE-2B4939EA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27B"/>
    <w:rPr>
      <w:color w:val="0563C1" w:themeColor="hyperlink"/>
      <w:u w:val="single"/>
    </w:rPr>
  </w:style>
  <w:style w:type="character" w:styleId="UnresolvedMention">
    <w:name w:val="Unresolved Mention"/>
    <w:basedOn w:val="DefaultParagraphFont"/>
    <w:uiPriority w:val="99"/>
    <w:semiHidden/>
    <w:unhideWhenUsed/>
    <w:rsid w:val="0080727B"/>
    <w:rPr>
      <w:color w:val="605E5C"/>
      <w:shd w:val="clear" w:color="auto" w:fill="E1DFDD"/>
    </w:rPr>
  </w:style>
  <w:style w:type="paragraph" w:styleId="ListParagraph">
    <w:name w:val="List Paragraph"/>
    <w:basedOn w:val="Normal"/>
    <w:uiPriority w:val="34"/>
    <w:qFormat/>
    <w:rsid w:val="00324FD7"/>
    <w:pPr>
      <w:ind w:left="720"/>
      <w:contextualSpacing/>
    </w:pPr>
  </w:style>
  <w:style w:type="paragraph" w:styleId="Header">
    <w:name w:val="header"/>
    <w:basedOn w:val="Normal"/>
    <w:link w:val="HeaderChar"/>
    <w:uiPriority w:val="99"/>
    <w:unhideWhenUsed/>
    <w:rsid w:val="00A56D1A"/>
    <w:pPr>
      <w:tabs>
        <w:tab w:val="center" w:pos="4680"/>
        <w:tab w:val="right" w:pos="9360"/>
      </w:tabs>
    </w:pPr>
  </w:style>
  <w:style w:type="character" w:customStyle="1" w:styleId="HeaderChar">
    <w:name w:val="Header Char"/>
    <w:basedOn w:val="DefaultParagraphFont"/>
    <w:link w:val="Header"/>
    <w:uiPriority w:val="99"/>
    <w:rsid w:val="00A56D1A"/>
  </w:style>
  <w:style w:type="paragraph" w:styleId="Footer">
    <w:name w:val="footer"/>
    <w:basedOn w:val="Normal"/>
    <w:link w:val="FooterChar"/>
    <w:uiPriority w:val="99"/>
    <w:unhideWhenUsed/>
    <w:rsid w:val="00A56D1A"/>
    <w:pPr>
      <w:tabs>
        <w:tab w:val="center" w:pos="4680"/>
        <w:tab w:val="right" w:pos="9360"/>
      </w:tabs>
    </w:pPr>
  </w:style>
  <w:style w:type="character" w:customStyle="1" w:styleId="FooterChar">
    <w:name w:val="Footer Char"/>
    <w:basedOn w:val="DefaultParagraphFont"/>
    <w:link w:val="Footer"/>
    <w:uiPriority w:val="99"/>
    <w:rsid w:val="00A56D1A"/>
  </w:style>
  <w:style w:type="table" w:styleId="TableGrid">
    <w:name w:val="Table Grid"/>
    <w:basedOn w:val="TableNormal"/>
    <w:uiPriority w:val="39"/>
    <w:rsid w:val="009E1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E159B"/>
    <w:rPr>
      <w:sz w:val="20"/>
      <w:szCs w:val="20"/>
    </w:rPr>
  </w:style>
  <w:style w:type="character" w:customStyle="1" w:styleId="FootnoteTextChar">
    <w:name w:val="Footnote Text Char"/>
    <w:basedOn w:val="DefaultParagraphFont"/>
    <w:link w:val="FootnoteText"/>
    <w:uiPriority w:val="99"/>
    <w:semiHidden/>
    <w:rsid w:val="009E159B"/>
    <w:rPr>
      <w:sz w:val="20"/>
      <w:szCs w:val="20"/>
    </w:rPr>
  </w:style>
  <w:style w:type="character" w:styleId="FootnoteReference">
    <w:name w:val="footnote reference"/>
    <w:basedOn w:val="DefaultParagraphFont"/>
    <w:uiPriority w:val="99"/>
    <w:semiHidden/>
    <w:unhideWhenUsed/>
    <w:rsid w:val="009E159B"/>
    <w:rPr>
      <w:vertAlign w:val="superscript"/>
    </w:rPr>
  </w:style>
  <w:style w:type="character" w:styleId="PageNumber">
    <w:name w:val="page number"/>
    <w:basedOn w:val="DefaultParagraphFont"/>
    <w:uiPriority w:val="99"/>
    <w:semiHidden/>
    <w:unhideWhenUsed/>
    <w:rsid w:val="005010D8"/>
  </w:style>
  <w:style w:type="character" w:styleId="CommentReference">
    <w:name w:val="annotation reference"/>
    <w:basedOn w:val="DefaultParagraphFont"/>
    <w:uiPriority w:val="99"/>
    <w:semiHidden/>
    <w:unhideWhenUsed/>
    <w:rsid w:val="00033050"/>
    <w:rPr>
      <w:sz w:val="16"/>
      <w:szCs w:val="16"/>
    </w:rPr>
  </w:style>
  <w:style w:type="paragraph" w:styleId="CommentText">
    <w:name w:val="annotation text"/>
    <w:basedOn w:val="Normal"/>
    <w:link w:val="CommentTextChar"/>
    <w:uiPriority w:val="99"/>
    <w:semiHidden/>
    <w:unhideWhenUsed/>
    <w:rsid w:val="00033050"/>
    <w:rPr>
      <w:sz w:val="20"/>
      <w:szCs w:val="20"/>
    </w:rPr>
  </w:style>
  <w:style w:type="character" w:customStyle="1" w:styleId="CommentTextChar">
    <w:name w:val="Comment Text Char"/>
    <w:basedOn w:val="DefaultParagraphFont"/>
    <w:link w:val="CommentText"/>
    <w:uiPriority w:val="99"/>
    <w:semiHidden/>
    <w:rsid w:val="00033050"/>
    <w:rPr>
      <w:sz w:val="20"/>
      <w:szCs w:val="20"/>
    </w:rPr>
  </w:style>
  <w:style w:type="paragraph" w:styleId="CommentSubject">
    <w:name w:val="annotation subject"/>
    <w:basedOn w:val="CommentText"/>
    <w:next w:val="CommentText"/>
    <w:link w:val="CommentSubjectChar"/>
    <w:uiPriority w:val="99"/>
    <w:semiHidden/>
    <w:unhideWhenUsed/>
    <w:rsid w:val="00033050"/>
    <w:rPr>
      <w:b/>
      <w:bCs/>
    </w:rPr>
  </w:style>
  <w:style w:type="character" w:customStyle="1" w:styleId="CommentSubjectChar">
    <w:name w:val="Comment Subject Char"/>
    <w:basedOn w:val="CommentTextChar"/>
    <w:link w:val="CommentSubject"/>
    <w:uiPriority w:val="99"/>
    <w:semiHidden/>
    <w:rsid w:val="00033050"/>
    <w:rPr>
      <w:b/>
      <w:bCs/>
      <w:sz w:val="20"/>
      <w:szCs w:val="20"/>
    </w:rPr>
  </w:style>
  <w:style w:type="paragraph" w:customStyle="1" w:styleId="xelementtoproof">
    <w:name w:val="x_elementtoproof"/>
    <w:basedOn w:val="Normal"/>
    <w:rsid w:val="003C3FE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E2633"/>
  </w:style>
  <w:style w:type="character" w:customStyle="1" w:styleId="outlook-search-highlight">
    <w:name w:val="outlook-search-highlight"/>
    <w:basedOn w:val="DefaultParagraphFont"/>
    <w:rsid w:val="00FE2633"/>
  </w:style>
  <w:style w:type="character" w:customStyle="1" w:styleId="xxapple-converted-space">
    <w:name w:val="xxapple-converted-space"/>
    <w:basedOn w:val="DefaultParagraphFont"/>
    <w:rsid w:val="00FE2633"/>
  </w:style>
  <w:style w:type="character" w:customStyle="1" w:styleId="xxnormaltextrun">
    <w:name w:val="xxnormaltextrun"/>
    <w:basedOn w:val="DefaultParagraphFont"/>
    <w:rsid w:val="00FE2633"/>
  </w:style>
  <w:style w:type="character" w:customStyle="1" w:styleId="xxeop">
    <w:name w:val="xxeop"/>
    <w:basedOn w:val="DefaultParagraphFont"/>
    <w:rsid w:val="00FE2633"/>
  </w:style>
  <w:style w:type="paragraph" w:customStyle="1" w:styleId="paragraph">
    <w:name w:val="paragraph"/>
    <w:basedOn w:val="Normal"/>
    <w:rsid w:val="00E55D4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55D4C"/>
  </w:style>
  <w:style w:type="character" w:customStyle="1" w:styleId="eop">
    <w:name w:val="eop"/>
    <w:basedOn w:val="DefaultParagraphFont"/>
    <w:rsid w:val="00E55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4244">
      <w:bodyDiv w:val="1"/>
      <w:marLeft w:val="0"/>
      <w:marRight w:val="0"/>
      <w:marTop w:val="0"/>
      <w:marBottom w:val="0"/>
      <w:divBdr>
        <w:top w:val="none" w:sz="0" w:space="0" w:color="auto"/>
        <w:left w:val="none" w:sz="0" w:space="0" w:color="auto"/>
        <w:bottom w:val="none" w:sz="0" w:space="0" w:color="auto"/>
        <w:right w:val="none" w:sz="0" w:space="0" w:color="auto"/>
      </w:divBdr>
    </w:div>
    <w:div w:id="70473014">
      <w:bodyDiv w:val="1"/>
      <w:marLeft w:val="0"/>
      <w:marRight w:val="0"/>
      <w:marTop w:val="0"/>
      <w:marBottom w:val="0"/>
      <w:divBdr>
        <w:top w:val="none" w:sz="0" w:space="0" w:color="auto"/>
        <w:left w:val="none" w:sz="0" w:space="0" w:color="auto"/>
        <w:bottom w:val="none" w:sz="0" w:space="0" w:color="auto"/>
        <w:right w:val="none" w:sz="0" w:space="0" w:color="auto"/>
      </w:divBdr>
    </w:div>
    <w:div w:id="184370681">
      <w:bodyDiv w:val="1"/>
      <w:marLeft w:val="0"/>
      <w:marRight w:val="0"/>
      <w:marTop w:val="0"/>
      <w:marBottom w:val="0"/>
      <w:divBdr>
        <w:top w:val="none" w:sz="0" w:space="0" w:color="auto"/>
        <w:left w:val="none" w:sz="0" w:space="0" w:color="auto"/>
        <w:bottom w:val="none" w:sz="0" w:space="0" w:color="auto"/>
        <w:right w:val="none" w:sz="0" w:space="0" w:color="auto"/>
      </w:divBdr>
    </w:div>
    <w:div w:id="190537884">
      <w:bodyDiv w:val="1"/>
      <w:marLeft w:val="0"/>
      <w:marRight w:val="0"/>
      <w:marTop w:val="0"/>
      <w:marBottom w:val="0"/>
      <w:divBdr>
        <w:top w:val="none" w:sz="0" w:space="0" w:color="auto"/>
        <w:left w:val="none" w:sz="0" w:space="0" w:color="auto"/>
        <w:bottom w:val="none" w:sz="0" w:space="0" w:color="auto"/>
        <w:right w:val="none" w:sz="0" w:space="0" w:color="auto"/>
      </w:divBdr>
    </w:div>
    <w:div w:id="197816332">
      <w:bodyDiv w:val="1"/>
      <w:marLeft w:val="0"/>
      <w:marRight w:val="0"/>
      <w:marTop w:val="0"/>
      <w:marBottom w:val="0"/>
      <w:divBdr>
        <w:top w:val="none" w:sz="0" w:space="0" w:color="auto"/>
        <w:left w:val="none" w:sz="0" w:space="0" w:color="auto"/>
        <w:bottom w:val="none" w:sz="0" w:space="0" w:color="auto"/>
        <w:right w:val="none" w:sz="0" w:space="0" w:color="auto"/>
      </w:divBdr>
    </w:div>
    <w:div w:id="264311930">
      <w:bodyDiv w:val="1"/>
      <w:marLeft w:val="0"/>
      <w:marRight w:val="0"/>
      <w:marTop w:val="0"/>
      <w:marBottom w:val="0"/>
      <w:divBdr>
        <w:top w:val="none" w:sz="0" w:space="0" w:color="auto"/>
        <w:left w:val="none" w:sz="0" w:space="0" w:color="auto"/>
        <w:bottom w:val="none" w:sz="0" w:space="0" w:color="auto"/>
        <w:right w:val="none" w:sz="0" w:space="0" w:color="auto"/>
      </w:divBdr>
      <w:divsChild>
        <w:div w:id="377582978">
          <w:marLeft w:val="0"/>
          <w:marRight w:val="0"/>
          <w:marTop w:val="0"/>
          <w:marBottom w:val="0"/>
          <w:divBdr>
            <w:top w:val="none" w:sz="0" w:space="0" w:color="auto"/>
            <w:left w:val="none" w:sz="0" w:space="0" w:color="auto"/>
            <w:bottom w:val="none" w:sz="0" w:space="0" w:color="auto"/>
            <w:right w:val="none" w:sz="0" w:space="0" w:color="auto"/>
          </w:divBdr>
        </w:div>
        <w:div w:id="552619467">
          <w:marLeft w:val="0"/>
          <w:marRight w:val="0"/>
          <w:marTop w:val="0"/>
          <w:marBottom w:val="0"/>
          <w:divBdr>
            <w:top w:val="none" w:sz="0" w:space="0" w:color="auto"/>
            <w:left w:val="none" w:sz="0" w:space="0" w:color="auto"/>
            <w:bottom w:val="none" w:sz="0" w:space="0" w:color="auto"/>
            <w:right w:val="none" w:sz="0" w:space="0" w:color="auto"/>
          </w:divBdr>
        </w:div>
        <w:div w:id="2135639719">
          <w:marLeft w:val="0"/>
          <w:marRight w:val="0"/>
          <w:marTop w:val="0"/>
          <w:marBottom w:val="0"/>
          <w:divBdr>
            <w:top w:val="none" w:sz="0" w:space="0" w:color="auto"/>
            <w:left w:val="none" w:sz="0" w:space="0" w:color="auto"/>
            <w:bottom w:val="none" w:sz="0" w:space="0" w:color="auto"/>
            <w:right w:val="none" w:sz="0" w:space="0" w:color="auto"/>
          </w:divBdr>
        </w:div>
      </w:divsChild>
    </w:div>
    <w:div w:id="617031821">
      <w:bodyDiv w:val="1"/>
      <w:marLeft w:val="0"/>
      <w:marRight w:val="0"/>
      <w:marTop w:val="0"/>
      <w:marBottom w:val="0"/>
      <w:divBdr>
        <w:top w:val="none" w:sz="0" w:space="0" w:color="auto"/>
        <w:left w:val="none" w:sz="0" w:space="0" w:color="auto"/>
        <w:bottom w:val="none" w:sz="0" w:space="0" w:color="auto"/>
        <w:right w:val="none" w:sz="0" w:space="0" w:color="auto"/>
      </w:divBdr>
    </w:div>
    <w:div w:id="649135847">
      <w:bodyDiv w:val="1"/>
      <w:marLeft w:val="0"/>
      <w:marRight w:val="0"/>
      <w:marTop w:val="0"/>
      <w:marBottom w:val="0"/>
      <w:divBdr>
        <w:top w:val="none" w:sz="0" w:space="0" w:color="auto"/>
        <w:left w:val="none" w:sz="0" w:space="0" w:color="auto"/>
        <w:bottom w:val="none" w:sz="0" w:space="0" w:color="auto"/>
        <w:right w:val="none" w:sz="0" w:space="0" w:color="auto"/>
      </w:divBdr>
    </w:div>
    <w:div w:id="661352909">
      <w:bodyDiv w:val="1"/>
      <w:marLeft w:val="0"/>
      <w:marRight w:val="0"/>
      <w:marTop w:val="0"/>
      <w:marBottom w:val="0"/>
      <w:divBdr>
        <w:top w:val="none" w:sz="0" w:space="0" w:color="auto"/>
        <w:left w:val="none" w:sz="0" w:space="0" w:color="auto"/>
        <w:bottom w:val="none" w:sz="0" w:space="0" w:color="auto"/>
        <w:right w:val="none" w:sz="0" w:space="0" w:color="auto"/>
      </w:divBdr>
    </w:div>
    <w:div w:id="797144400">
      <w:bodyDiv w:val="1"/>
      <w:marLeft w:val="0"/>
      <w:marRight w:val="0"/>
      <w:marTop w:val="0"/>
      <w:marBottom w:val="0"/>
      <w:divBdr>
        <w:top w:val="none" w:sz="0" w:space="0" w:color="auto"/>
        <w:left w:val="none" w:sz="0" w:space="0" w:color="auto"/>
        <w:bottom w:val="none" w:sz="0" w:space="0" w:color="auto"/>
        <w:right w:val="none" w:sz="0" w:space="0" w:color="auto"/>
      </w:divBdr>
    </w:div>
    <w:div w:id="843519666">
      <w:bodyDiv w:val="1"/>
      <w:marLeft w:val="0"/>
      <w:marRight w:val="0"/>
      <w:marTop w:val="0"/>
      <w:marBottom w:val="0"/>
      <w:divBdr>
        <w:top w:val="none" w:sz="0" w:space="0" w:color="auto"/>
        <w:left w:val="none" w:sz="0" w:space="0" w:color="auto"/>
        <w:bottom w:val="none" w:sz="0" w:space="0" w:color="auto"/>
        <w:right w:val="none" w:sz="0" w:space="0" w:color="auto"/>
      </w:divBdr>
    </w:div>
    <w:div w:id="917599761">
      <w:bodyDiv w:val="1"/>
      <w:marLeft w:val="0"/>
      <w:marRight w:val="0"/>
      <w:marTop w:val="0"/>
      <w:marBottom w:val="0"/>
      <w:divBdr>
        <w:top w:val="none" w:sz="0" w:space="0" w:color="auto"/>
        <w:left w:val="none" w:sz="0" w:space="0" w:color="auto"/>
        <w:bottom w:val="none" w:sz="0" w:space="0" w:color="auto"/>
        <w:right w:val="none" w:sz="0" w:space="0" w:color="auto"/>
      </w:divBdr>
    </w:div>
    <w:div w:id="1125272870">
      <w:bodyDiv w:val="1"/>
      <w:marLeft w:val="0"/>
      <w:marRight w:val="0"/>
      <w:marTop w:val="0"/>
      <w:marBottom w:val="0"/>
      <w:divBdr>
        <w:top w:val="none" w:sz="0" w:space="0" w:color="auto"/>
        <w:left w:val="none" w:sz="0" w:space="0" w:color="auto"/>
        <w:bottom w:val="none" w:sz="0" w:space="0" w:color="auto"/>
        <w:right w:val="none" w:sz="0" w:space="0" w:color="auto"/>
      </w:divBdr>
    </w:div>
    <w:div w:id="1282765162">
      <w:bodyDiv w:val="1"/>
      <w:marLeft w:val="0"/>
      <w:marRight w:val="0"/>
      <w:marTop w:val="0"/>
      <w:marBottom w:val="0"/>
      <w:divBdr>
        <w:top w:val="none" w:sz="0" w:space="0" w:color="auto"/>
        <w:left w:val="none" w:sz="0" w:space="0" w:color="auto"/>
        <w:bottom w:val="none" w:sz="0" w:space="0" w:color="auto"/>
        <w:right w:val="none" w:sz="0" w:space="0" w:color="auto"/>
      </w:divBdr>
    </w:div>
    <w:div w:id="1441758093">
      <w:bodyDiv w:val="1"/>
      <w:marLeft w:val="0"/>
      <w:marRight w:val="0"/>
      <w:marTop w:val="0"/>
      <w:marBottom w:val="0"/>
      <w:divBdr>
        <w:top w:val="none" w:sz="0" w:space="0" w:color="auto"/>
        <w:left w:val="none" w:sz="0" w:space="0" w:color="auto"/>
        <w:bottom w:val="none" w:sz="0" w:space="0" w:color="auto"/>
        <w:right w:val="none" w:sz="0" w:space="0" w:color="auto"/>
      </w:divBdr>
    </w:div>
    <w:div w:id="1483546852">
      <w:bodyDiv w:val="1"/>
      <w:marLeft w:val="0"/>
      <w:marRight w:val="0"/>
      <w:marTop w:val="0"/>
      <w:marBottom w:val="0"/>
      <w:divBdr>
        <w:top w:val="none" w:sz="0" w:space="0" w:color="auto"/>
        <w:left w:val="none" w:sz="0" w:space="0" w:color="auto"/>
        <w:bottom w:val="none" w:sz="0" w:space="0" w:color="auto"/>
        <w:right w:val="none" w:sz="0" w:space="0" w:color="auto"/>
      </w:divBdr>
    </w:div>
    <w:div w:id="1488328780">
      <w:bodyDiv w:val="1"/>
      <w:marLeft w:val="0"/>
      <w:marRight w:val="0"/>
      <w:marTop w:val="0"/>
      <w:marBottom w:val="0"/>
      <w:divBdr>
        <w:top w:val="none" w:sz="0" w:space="0" w:color="auto"/>
        <w:left w:val="none" w:sz="0" w:space="0" w:color="auto"/>
        <w:bottom w:val="none" w:sz="0" w:space="0" w:color="auto"/>
        <w:right w:val="none" w:sz="0" w:space="0" w:color="auto"/>
      </w:divBdr>
    </w:div>
    <w:div w:id="1580290975">
      <w:bodyDiv w:val="1"/>
      <w:marLeft w:val="0"/>
      <w:marRight w:val="0"/>
      <w:marTop w:val="0"/>
      <w:marBottom w:val="0"/>
      <w:divBdr>
        <w:top w:val="none" w:sz="0" w:space="0" w:color="auto"/>
        <w:left w:val="none" w:sz="0" w:space="0" w:color="auto"/>
        <w:bottom w:val="none" w:sz="0" w:space="0" w:color="auto"/>
        <w:right w:val="none" w:sz="0" w:space="0" w:color="auto"/>
      </w:divBdr>
    </w:div>
    <w:div w:id="1611231846">
      <w:bodyDiv w:val="1"/>
      <w:marLeft w:val="0"/>
      <w:marRight w:val="0"/>
      <w:marTop w:val="0"/>
      <w:marBottom w:val="0"/>
      <w:divBdr>
        <w:top w:val="none" w:sz="0" w:space="0" w:color="auto"/>
        <w:left w:val="none" w:sz="0" w:space="0" w:color="auto"/>
        <w:bottom w:val="none" w:sz="0" w:space="0" w:color="auto"/>
        <w:right w:val="none" w:sz="0" w:space="0" w:color="auto"/>
      </w:divBdr>
    </w:div>
    <w:div w:id="1845977266">
      <w:bodyDiv w:val="1"/>
      <w:marLeft w:val="0"/>
      <w:marRight w:val="0"/>
      <w:marTop w:val="0"/>
      <w:marBottom w:val="0"/>
      <w:divBdr>
        <w:top w:val="none" w:sz="0" w:space="0" w:color="auto"/>
        <w:left w:val="none" w:sz="0" w:space="0" w:color="auto"/>
        <w:bottom w:val="none" w:sz="0" w:space="0" w:color="auto"/>
        <w:right w:val="none" w:sz="0" w:space="0" w:color="auto"/>
      </w:divBdr>
    </w:div>
    <w:div w:id="1866941649">
      <w:bodyDiv w:val="1"/>
      <w:marLeft w:val="0"/>
      <w:marRight w:val="0"/>
      <w:marTop w:val="0"/>
      <w:marBottom w:val="0"/>
      <w:divBdr>
        <w:top w:val="none" w:sz="0" w:space="0" w:color="auto"/>
        <w:left w:val="none" w:sz="0" w:space="0" w:color="auto"/>
        <w:bottom w:val="none" w:sz="0" w:space="0" w:color="auto"/>
        <w:right w:val="none" w:sz="0" w:space="0" w:color="auto"/>
      </w:divBdr>
    </w:div>
    <w:div w:id="1889878420">
      <w:bodyDiv w:val="1"/>
      <w:marLeft w:val="0"/>
      <w:marRight w:val="0"/>
      <w:marTop w:val="0"/>
      <w:marBottom w:val="0"/>
      <w:divBdr>
        <w:top w:val="none" w:sz="0" w:space="0" w:color="auto"/>
        <w:left w:val="none" w:sz="0" w:space="0" w:color="auto"/>
        <w:bottom w:val="none" w:sz="0" w:space="0" w:color="auto"/>
        <w:right w:val="none" w:sz="0" w:space="0" w:color="auto"/>
      </w:divBdr>
    </w:div>
    <w:div w:id="1893344862">
      <w:bodyDiv w:val="1"/>
      <w:marLeft w:val="0"/>
      <w:marRight w:val="0"/>
      <w:marTop w:val="0"/>
      <w:marBottom w:val="0"/>
      <w:divBdr>
        <w:top w:val="none" w:sz="0" w:space="0" w:color="auto"/>
        <w:left w:val="none" w:sz="0" w:space="0" w:color="auto"/>
        <w:bottom w:val="none" w:sz="0" w:space="0" w:color="auto"/>
        <w:right w:val="none" w:sz="0" w:space="0" w:color="auto"/>
      </w:divBdr>
    </w:div>
    <w:div w:id="2045204974">
      <w:bodyDiv w:val="1"/>
      <w:marLeft w:val="0"/>
      <w:marRight w:val="0"/>
      <w:marTop w:val="0"/>
      <w:marBottom w:val="0"/>
      <w:divBdr>
        <w:top w:val="none" w:sz="0" w:space="0" w:color="auto"/>
        <w:left w:val="none" w:sz="0" w:space="0" w:color="auto"/>
        <w:bottom w:val="none" w:sz="0" w:space="0" w:color="auto"/>
        <w:right w:val="none" w:sz="0" w:space="0" w:color="auto"/>
      </w:divBdr>
    </w:div>
    <w:div w:id="2119134321">
      <w:bodyDiv w:val="1"/>
      <w:marLeft w:val="0"/>
      <w:marRight w:val="0"/>
      <w:marTop w:val="0"/>
      <w:marBottom w:val="0"/>
      <w:divBdr>
        <w:top w:val="none" w:sz="0" w:space="0" w:color="auto"/>
        <w:left w:val="none" w:sz="0" w:space="0" w:color="auto"/>
        <w:bottom w:val="none" w:sz="0" w:space="0" w:color="auto"/>
        <w:right w:val="none" w:sz="0" w:space="0" w:color="auto"/>
      </w:divBdr>
    </w:div>
    <w:div w:id="2119182149">
      <w:bodyDiv w:val="1"/>
      <w:marLeft w:val="0"/>
      <w:marRight w:val="0"/>
      <w:marTop w:val="0"/>
      <w:marBottom w:val="0"/>
      <w:divBdr>
        <w:top w:val="none" w:sz="0" w:space="0" w:color="auto"/>
        <w:left w:val="none" w:sz="0" w:space="0" w:color="auto"/>
        <w:bottom w:val="none" w:sz="0" w:space="0" w:color="auto"/>
        <w:right w:val="none" w:sz="0" w:space="0" w:color="auto"/>
      </w:divBdr>
    </w:div>
    <w:div w:id="212561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mailto:SASC-Scheduling@bidmc.harvard.edu" TargetMode="External"/><Relationship Id="rId26" Type="http://schemas.openxmlformats.org/officeDocument/2006/relationships/hyperlink" Target="mailto:SASC-scheduling@bidmc.harvard.edu" TargetMode="External"/><Relationship Id="rId3" Type="http://schemas.openxmlformats.org/officeDocument/2006/relationships/settings" Target="settings.xml"/><Relationship Id="rId21" Type="http://schemas.openxmlformats.org/officeDocument/2006/relationships/hyperlink" Target="https://bidmc.simcapture.com/calendar"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mailto:rmiragli@bidmc.harvard.edu" TargetMode="External"/><Relationship Id="rId25" Type="http://schemas.openxmlformats.org/officeDocument/2006/relationships/hyperlink" Target="mailto:rmiragli@bidmc.harvard.ed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SASC-Scheduling@bidmc.harvard.edu" TargetMode="External"/><Relationship Id="rId29" Type="http://schemas.openxmlformats.org/officeDocument/2006/relationships/hyperlink" Target="mailto:AMasters@bidmc.harvard.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mailto:SASC-Scheduling@BIDMC.Harvard.edu" TargetMode="External"/><Relationship Id="rId32"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SASC-Scheduling@bidmc.harvard.edu" TargetMode="External"/><Relationship Id="rId28" Type="http://schemas.openxmlformats.org/officeDocument/2006/relationships/hyperlink" Target="mailto:Gerow.Jeff@Gmail.com" TargetMode="External"/><Relationship Id="rId10" Type="http://schemas.openxmlformats.org/officeDocument/2006/relationships/footer" Target="footer2.xml"/><Relationship Id="rId19" Type="http://schemas.openxmlformats.org/officeDocument/2006/relationships/hyperlink" Target="mailto:SASC-Scheduling@BIDMC.Harvard.edu" TargetMode="External"/><Relationship Id="rId31" Type="http://schemas.openxmlformats.org/officeDocument/2006/relationships/hyperlink" Target="mailto:apalardy@bidmc.harvard.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https://www.shapiroinstitute.org/request-simspace" TargetMode="External"/><Relationship Id="rId27" Type="http://schemas.openxmlformats.org/officeDocument/2006/relationships/hyperlink" Target="mailto:SASC-Scheduling@bidmc.harvard.edu" TargetMode="External"/><Relationship Id="rId30" Type="http://schemas.openxmlformats.org/officeDocument/2006/relationships/hyperlink" Target="mailto:Sustainability@bidmc.harvard.edu" TargetMode="Externa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5219</Words>
  <Characters>29749</Characters>
  <Application>Microsoft Office Word</Application>
  <DocSecurity>0</DocSecurity>
  <Lines>247</Lines>
  <Paragraphs>69</Paragraphs>
  <ScaleCrop>false</ScaleCrop>
  <Company/>
  <LinksUpToDate>false</LinksUpToDate>
  <CharactersWithSpaces>34899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Mcbride,Michael  (BIDMC - Research and Academic Affairs)</dc:creator>
  <cp:keywords/>
  <dc:description/>
  <cp:lastModifiedBy>Brodsky, Zoe (BIDMC - Academic Affairs)</cp:lastModifiedBy>
  <cp:revision>2</cp:revision>
  <dcterms:created xsi:type="dcterms:W3CDTF">2025-08-05T17:56:00Z</dcterms:created>
  <dcterms:modified xsi:type="dcterms:W3CDTF">2025-08-05T17:56:00Z</dcterms:modified>
</cp:coreProperties>
</file>